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65A6" w14:textId="0028D6A5" w:rsidR="00842077" w:rsidRPr="00367F0E" w:rsidRDefault="00842077" w:rsidP="0051115F">
      <w:pPr>
        <w:jc w:val="center"/>
        <w:rPr>
          <w:rFonts w:asciiTheme="minorHAnsi" w:hAnsiTheme="minorHAnsi"/>
          <w:b/>
          <w:sz w:val="28"/>
          <w:szCs w:val="28"/>
        </w:rPr>
      </w:pPr>
      <w:r w:rsidRPr="00367F0E">
        <w:rPr>
          <w:rFonts w:asciiTheme="minorHAnsi" w:hAnsiTheme="minorHAnsi"/>
          <w:b/>
          <w:sz w:val="28"/>
          <w:szCs w:val="28"/>
        </w:rPr>
        <w:t xml:space="preserve">Economics </w:t>
      </w:r>
      <w:r w:rsidR="001E6AF2" w:rsidRPr="00367F0E">
        <w:rPr>
          <w:rFonts w:asciiTheme="minorHAnsi" w:hAnsiTheme="minorHAnsi"/>
          <w:b/>
          <w:sz w:val="28"/>
          <w:szCs w:val="28"/>
        </w:rPr>
        <w:t>327</w:t>
      </w:r>
      <w:r w:rsidR="00B32B16">
        <w:rPr>
          <w:rFonts w:asciiTheme="minorHAnsi" w:hAnsiTheme="minorHAnsi"/>
          <w:b/>
          <w:sz w:val="28"/>
          <w:szCs w:val="28"/>
        </w:rPr>
        <w:t>-002</w:t>
      </w:r>
      <w:r w:rsidR="001E6AF2" w:rsidRPr="00367F0E">
        <w:rPr>
          <w:rFonts w:asciiTheme="minorHAnsi" w:hAnsiTheme="minorHAnsi"/>
          <w:b/>
          <w:sz w:val="28"/>
          <w:szCs w:val="28"/>
        </w:rPr>
        <w:t xml:space="preserve"> </w:t>
      </w:r>
      <w:r w:rsidR="00B32B16">
        <w:rPr>
          <w:rFonts w:asciiTheme="minorHAnsi" w:hAnsiTheme="minorHAnsi"/>
          <w:b/>
          <w:sz w:val="28"/>
          <w:szCs w:val="28"/>
        </w:rPr>
        <w:t>Business Venturing: Scientific Track</w:t>
      </w:r>
    </w:p>
    <w:p w14:paraId="071F383D" w14:textId="1CD4667C" w:rsidR="003343AB" w:rsidRPr="00367F0E" w:rsidRDefault="003343AB" w:rsidP="0051115F">
      <w:pPr>
        <w:jc w:val="center"/>
        <w:rPr>
          <w:rFonts w:asciiTheme="minorHAnsi" w:hAnsiTheme="minorHAnsi"/>
          <w:szCs w:val="24"/>
        </w:rPr>
      </w:pPr>
      <w:r w:rsidRPr="00367F0E">
        <w:rPr>
          <w:rFonts w:asciiTheme="minorHAnsi" w:hAnsiTheme="minorHAnsi"/>
          <w:szCs w:val="24"/>
        </w:rPr>
        <w:t>Spring 20</w:t>
      </w:r>
      <w:r w:rsidR="008A4E90">
        <w:rPr>
          <w:rFonts w:asciiTheme="minorHAnsi" w:hAnsiTheme="minorHAnsi"/>
          <w:szCs w:val="24"/>
        </w:rPr>
        <w:t>20</w:t>
      </w:r>
    </w:p>
    <w:p w14:paraId="7A1E538A" w14:textId="77777777" w:rsidR="00842077" w:rsidRPr="00367F0E" w:rsidRDefault="00842077" w:rsidP="0051115F">
      <w:pPr>
        <w:jc w:val="center"/>
        <w:rPr>
          <w:rFonts w:asciiTheme="minorHAnsi" w:hAnsiTheme="minorHAnsi"/>
          <w:szCs w:val="24"/>
        </w:rPr>
      </w:pPr>
    </w:p>
    <w:p w14:paraId="7877C4D9" w14:textId="77777777" w:rsidR="00842077" w:rsidRPr="00367F0E" w:rsidRDefault="00842077" w:rsidP="0051115F">
      <w:pPr>
        <w:jc w:val="center"/>
        <w:rPr>
          <w:rFonts w:asciiTheme="minorHAnsi" w:hAnsiTheme="minorHAnsi"/>
          <w:szCs w:val="24"/>
        </w:rPr>
      </w:pPr>
    </w:p>
    <w:p w14:paraId="25C7B271" w14:textId="77777777" w:rsidR="00842077" w:rsidRPr="00367F0E" w:rsidRDefault="00842077" w:rsidP="0051115F">
      <w:pPr>
        <w:jc w:val="both"/>
        <w:rPr>
          <w:rFonts w:asciiTheme="minorHAnsi" w:hAnsiTheme="minorHAnsi"/>
          <w:sz w:val="22"/>
          <w:szCs w:val="22"/>
        </w:rPr>
      </w:pPr>
    </w:p>
    <w:p w14:paraId="79156B65" w14:textId="6FD3E98B" w:rsidR="00842077" w:rsidRPr="00367F0E" w:rsidRDefault="00842077" w:rsidP="0051115F">
      <w:pPr>
        <w:rPr>
          <w:rFonts w:asciiTheme="minorHAnsi" w:hAnsiTheme="minorHAnsi"/>
          <w:sz w:val="22"/>
          <w:szCs w:val="22"/>
        </w:rPr>
      </w:pPr>
      <w:r w:rsidRPr="00367F0E">
        <w:rPr>
          <w:rFonts w:asciiTheme="minorHAnsi" w:hAnsiTheme="minorHAnsi"/>
          <w:sz w:val="22"/>
          <w:szCs w:val="22"/>
        </w:rPr>
        <w:t xml:space="preserve">Room: </w:t>
      </w:r>
      <w:r w:rsidR="00AD3A34" w:rsidRPr="00367F0E">
        <w:rPr>
          <w:rFonts w:asciiTheme="minorHAnsi" w:hAnsiTheme="minorHAnsi"/>
          <w:sz w:val="22"/>
          <w:szCs w:val="22"/>
        </w:rPr>
        <w:t xml:space="preserve">  </w:t>
      </w:r>
      <w:r w:rsidR="00A36C58">
        <w:rPr>
          <w:rFonts w:asciiTheme="minorHAnsi" w:hAnsiTheme="minorHAnsi"/>
          <w:sz w:val="22"/>
          <w:szCs w:val="22"/>
        </w:rPr>
        <w:t>via Zoom</w:t>
      </w:r>
    </w:p>
    <w:p w14:paraId="225EE068" w14:textId="77777777" w:rsidR="0051115F" w:rsidRDefault="0051115F" w:rsidP="0051115F">
      <w:pPr>
        <w:tabs>
          <w:tab w:val="left" w:pos="5633"/>
        </w:tabs>
        <w:rPr>
          <w:rFonts w:asciiTheme="minorHAnsi" w:hAnsiTheme="minorHAnsi"/>
          <w:sz w:val="22"/>
          <w:szCs w:val="22"/>
        </w:rPr>
      </w:pPr>
    </w:p>
    <w:p w14:paraId="5618B8F9" w14:textId="57329DEF" w:rsidR="00842077" w:rsidRPr="00367F0E" w:rsidRDefault="00842077" w:rsidP="0051115F">
      <w:pPr>
        <w:tabs>
          <w:tab w:val="left" w:pos="5633"/>
        </w:tabs>
        <w:rPr>
          <w:rFonts w:asciiTheme="minorHAnsi" w:hAnsiTheme="minorHAnsi"/>
          <w:sz w:val="22"/>
          <w:szCs w:val="22"/>
        </w:rPr>
      </w:pPr>
      <w:r w:rsidRPr="00367F0E">
        <w:rPr>
          <w:rFonts w:asciiTheme="minorHAnsi" w:hAnsiTheme="minorHAnsi"/>
          <w:sz w:val="22"/>
          <w:szCs w:val="22"/>
        </w:rPr>
        <w:t>Time:</w:t>
      </w:r>
      <w:r w:rsidRPr="00367F0E">
        <w:rPr>
          <w:rFonts w:asciiTheme="minorHAnsi" w:hAnsiTheme="minorHAnsi"/>
          <w:szCs w:val="24"/>
        </w:rPr>
        <w:t xml:space="preserve">   TR </w:t>
      </w:r>
      <w:r w:rsidR="0077157C" w:rsidRPr="00367F0E">
        <w:rPr>
          <w:rFonts w:asciiTheme="minorHAnsi" w:hAnsiTheme="minorHAnsi"/>
          <w:szCs w:val="24"/>
        </w:rPr>
        <w:t>1</w:t>
      </w:r>
      <w:r w:rsidR="00B32B16">
        <w:rPr>
          <w:rFonts w:asciiTheme="minorHAnsi" w:hAnsiTheme="minorHAnsi"/>
          <w:szCs w:val="24"/>
        </w:rPr>
        <w:t>2</w:t>
      </w:r>
      <w:r w:rsidR="0077157C" w:rsidRPr="00367F0E">
        <w:rPr>
          <w:rFonts w:asciiTheme="minorHAnsi" w:hAnsiTheme="minorHAnsi"/>
          <w:szCs w:val="24"/>
        </w:rPr>
        <w:t>:</w:t>
      </w:r>
      <w:r w:rsidR="00B32B16">
        <w:rPr>
          <w:rFonts w:asciiTheme="minorHAnsi" w:hAnsiTheme="minorHAnsi"/>
          <w:szCs w:val="24"/>
        </w:rPr>
        <w:t>30</w:t>
      </w:r>
      <w:r w:rsidR="0077157C" w:rsidRPr="00367F0E">
        <w:rPr>
          <w:rFonts w:asciiTheme="minorHAnsi" w:hAnsiTheme="minorHAnsi"/>
          <w:szCs w:val="24"/>
        </w:rPr>
        <w:t xml:space="preserve"> am</w:t>
      </w:r>
      <w:r w:rsidR="001E6AF2" w:rsidRPr="00367F0E">
        <w:rPr>
          <w:rFonts w:asciiTheme="minorHAnsi" w:hAnsiTheme="minorHAnsi"/>
          <w:szCs w:val="24"/>
        </w:rPr>
        <w:t xml:space="preserve"> </w:t>
      </w:r>
      <w:r w:rsidR="00B32B16">
        <w:rPr>
          <w:rFonts w:asciiTheme="minorHAnsi" w:hAnsiTheme="minorHAnsi"/>
          <w:szCs w:val="24"/>
        </w:rPr>
        <w:t>–</w:t>
      </w:r>
      <w:r w:rsidR="001E6AF2" w:rsidRPr="00367F0E">
        <w:rPr>
          <w:rFonts w:asciiTheme="minorHAnsi" w:hAnsiTheme="minorHAnsi"/>
          <w:szCs w:val="24"/>
        </w:rPr>
        <w:t xml:space="preserve"> </w:t>
      </w:r>
      <w:r w:rsidR="00B32B16">
        <w:rPr>
          <w:rFonts w:asciiTheme="minorHAnsi" w:hAnsiTheme="minorHAnsi"/>
          <w:szCs w:val="24"/>
        </w:rPr>
        <w:t>1:45</w:t>
      </w:r>
      <w:r w:rsidRPr="00367F0E">
        <w:rPr>
          <w:rFonts w:asciiTheme="minorHAnsi" w:hAnsiTheme="minorHAnsi"/>
          <w:szCs w:val="24"/>
        </w:rPr>
        <w:t xml:space="preserve"> pm</w:t>
      </w:r>
      <w:r w:rsidR="007D005D" w:rsidRPr="00367F0E">
        <w:rPr>
          <w:rFonts w:asciiTheme="minorHAnsi" w:hAnsiTheme="minorHAnsi"/>
          <w:szCs w:val="24"/>
        </w:rPr>
        <w:tab/>
      </w:r>
    </w:p>
    <w:p w14:paraId="0D7D0585" w14:textId="77777777" w:rsidR="00842077" w:rsidRPr="00367F0E" w:rsidRDefault="00842077" w:rsidP="0051115F">
      <w:pPr>
        <w:rPr>
          <w:rFonts w:asciiTheme="minorHAnsi" w:hAnsiTheme="minorHAnsi"/>
          <w:sz w:val="22"/>
          <w:szCs w:val="22"/>
        </w:rPr>
      </w:pPr>
    </w:p>
    <w:p w14:paraId="104989B9" w14:textId="694CC981" w:rsidR="00842077" w:rsidRPr="00367F0E" w:rsidRDefault="00842077" w:rsidP="0051115F">
      <w:pPr>
        <w:rPr>
          <w:rFonts w:asciiTheme="minorHAnsi" w:hAnsiTheme="minorHAnsi"/>
          <w:sz w:val="22"/>
          <w:szCs w:val="22"/>
          <w:u w:val="single"/>
        </w:rPr>
      </w:pPr>
      <w:r w:rsidRPr="00367F0E">
        <w:rPr>
          <w:rFonts w:asciiTheme="minorHAnsi" w:hAnsiTheme="minorHAnsi"/>
          <w:sz w:val="22"/>
          <w:szCs w:val="22"/>
        </w:rPr>
        <w:t xml:space="preserve">Instructor: </w:t>
      </w:r>
      <w:r w:rsidRPr="00367F0E">
        <w:rPr>
          <w:rFonts w:asciiTheme="minorHAnsi" w:hAnsiTheme="minorHAnsi"/>
          <w:sz w:val="22"/>
          <w:szCs w:val="22"/>
        </w:rPr>
        <w:tab/>
      </w:r>
    </w:p>
    <w:p w14:paraId="1BD3EFB0" w14:textId="6AE77C81" w:rsidR="00842077" w:rsidRPr="00367F0E" w:rsidRDefault="007D005D" w:rsidP="008A4E90">
      <w:pPr>
        <w:rPr>
          <w:rFonts w:asciiTheme="minorHAnsi" w:hAnsiTheme="minorHAnsi"/>
          <w:sz w:val="22"/>
          <w:szCs w:val="22"/>
        </w:rPr>
      </w:pPr>
      <w:r w:rsidRPr="00367F0E">
        <w:rPr>
          <w:rFonts w:asciiTheme="minorHAnsi" w:hAnsiTheme="minorHAnsi"/>
          <w:sz w:val="22"/>
          <w:szCs w:val="22"/>
        </w:rPr>
        <w:t>Greg</w:t>
      </w:r>
      <w:r w:rsidR="00367F0E">
        <w:rPr>
          <w:rFonts w:asciiTheme="minorHAnsi" w:hAnsiTheme="minorHAnsi"/>
          <w:sz w:val="22"/>
          <w:szCs w:val="22"/>
        </w:rPr>
        <w:t>ory P.</w:t>
      </w:r>
      <w:r w:rsidRPr="00367F0E">
        <w:rPr>
          <w:rFonts w:asciiTheme="minorHAnsi" w:hAnsiTheme="minorHAnsi"/>
          <w:sz w:val="22"/>
          <w:szCs w:val="22"/>
        </w:rPr>
        <w:t xml:space="preserve"> Copenhaver, Genome Science Building, Room 4161, </w:t>
      </w:r>
      <w:hyperlink r:id="rId8" w:history="1">
        <w:r w:rsidRPr="00367F0E">
          <w:rPr>
            <w:rStyle w:val="Hyperlink"/>
            <w:rFonts w:asciiTheme="minorHAnsi" w:hAnsiTheme="minorHAnsi"/>
            <w:sz w:val="22"/>
            <w:szCs w:val="22"/>
          </w:rPr>
          <w:t>gcopenhaver@bio.unc.edu</w:t>
        </w:r>
      </w:hyperlink>
    </w:p>
    <w:p w14:paraId="2C9F0237" w14:textId="77777777" w:rsidR="0077157C" w:rsidRPr="00367F0E" w:rsidRDefault="0077157C" w:rsidP="0051115F">
      <w:pPr>
        <w:tabs>
          <w:tab w:val="left" w:pos="7125"/>
        </w:tabs>
        <w:rPr>
          <w:rFonts w:asciiTheme="minorHAnsi" w:hAnsiTheme="minorHAnsi"/>
          <w:sz w:val="22"/>
          <w:szCs w:val="22"/>
        </w:rPr>
      </w:pPr>
    </w:p>
    <w:p w14:paraId="6B24B233" w14:textId="39792C29" w:rsidR="00842077" w:rsidRPr="00367F0E" w:rsidRDefault="008A4E90" w:rsidP="0051115F">
      <w:pPr>
        <w:rPr>
          <w:rFonts w:asciiTheme="minorHAnsi" w:hAnsiTheme="minorHAnsi"/>
          <w:sz w:val="22"/>
          <w:szCs w:val="22"/>
        </w:rPr>
      </w:pPr>
      <w:r>
        <w:rPr>
          <w:rFonts w:asciiTheme="minorHAnsi" w:hAnsiTheme="minorHAnsi"/>
          <w:sz w:val="22"/>
          <w:szCs w:val="22"/>
        </w:rPr>
        <w:t>Text</w:t>
      </w:r>
      <w:r w:rsidR="00842077" w:rsidRPr="00367F0E">
        <w:rPr>
          <w:rFonts w:asciiTheme="minorHAnsi" w:hAnsiTheme="minorHAnsi"/>
          <w:sz w:val="22"/>
          <w:szCs w:val="22"/>
        </w:rPr>
        <w:t xml:space="preserve">: </w:t>
      </w:r>
      <w:r w:rsidR="00AD3A34" w:rsidRPr="00367F0E">
        <w:rPr>
          <w:rFonts w:asciiTheme="minorHAnsi" w:hAnsiTheme="minorHAnsi"/>
          <w:sz w:val="22"/>
          <w:szCs w:val="22"/>
        </w:rPr>
        <w:t xml:space="preserve"> </w:t>
      </w:r>
      <w:r>
        <w:rPr>
          <w:rFonts w:asciiTheme="minorHAnsi" w:hAnsiTheme="minorHAnsi"/>
          <w:sz w:val="22"/>
          <w:szCs w:val="22"/>
        </w:rPr>
        <w:t>No assigned textbook, readings posted on Sakai</w:t>
      </w:r>
      <w:r w:rsidR="00AD3A34" w:rsidRPr="00367F0E">
        <w:rPr>
          <w:rFonts w:asciiTheme="minorHAnsi" w:hAnsiTheme="minorHAnsi"/>
          <w:sz w:val="22"/>
          <w:szCs w:val="22"/>
        </w:rPr>
        <w:t xml:space="preserve"> </w:t>
      </w:r>
    </w:p>
    <w:p w14:paraId="79D52D89" w14:textId="77777777" w:rsidR="00842077" w:rsidRPr="00367F0E" w:rsidRDefault="00842077" w:rsidP="0051115F">
      <w:pPr>
        <w:rPr>
          <w:rFonts w:asciiTheme="minorHAnsi" w:hAnsiTheme="minorHAnsi"/>
          <w:sz w:val="22"/>
          <w:szCs w:val="22"/>
        </w:rPr>
      </w:pPr>
    </w:p>
    <w:p w14:paraId="1872A8EF" w14:textId="1AABA16A" w:rsidR="00A357AD" w:rsidRDefault="00842077" w:rsidP="0051115F">
      <w:pPr>
        <w:rPr>
          <w:rFonts w:asciiTheme="minorHAnsi" w:hAnsiTheme="minorHAnsi"/>
          <w:sz w:val="22"/>
          <w:szCs w:val="22"/>
        </w:rPr>
      </w:pPr>
      <w:r w:rsidRPr="00367F0E">
        <w:rPr>
          <w:rFonts w:asciiTheme="minorHAnsi" w:hAnsiTheme="minorHAnsi"/>
          <w:sz w:val="22"/>
          <w:szCs w:val="22"/>
        </w:rPr>
        <w:t xml:space="preserve">The objective of this course is to provide the necessary background and a collaborative environment in which students can form teams to produce business plans and presentations in the area of scientific entrepreneurship. The lectures and case materials will provide examples of scientific ventures and discussions of their successes and shortcomings. </w:t>
      </w:r>
    </w:p>
    <w:p w14:paraId="455C22A5" w14:textId="7AA9E430" w:rsidR="00A357AD" w:rsidRDefault="00A357AD" w:rsidP="0051115F">
      <w:pPr>
        <w:rPr>
          <w:rFonts w:asciiTheme="minorHAnsi" w:hAnsiTheme="minorHAnsi"/>
          <w:sz w:val="22"/>
          <w:szCs w:val="22"/>
        </w:rPr>
      </w:pPr>
    </w:p>
    <w:p w14:paraId="62A3F3E1" w14:textId="0FBCA58C" w:rsidR="00A357AD" w:rsidRDefault="00A357AD" w:rsidP="0051115F">
      <w:pPr>
        <w:rPr>
          <w:rFonts w:asciiTheme="minorHAnsi" w:hAnsiTheme="minorHAnsi"/>
          <w:sz w:val="22"/>
          <w:szCs w:val="22"/>
        </w:rPr>
      </w:pPr>
      <w:r w:rsidRPr="00A357AD">
        <w:rPr>
          <w:rFonts w:asciiTheme="minorHAnsi" w:hAnsiTheme="minorHAnsi"/>
          <w:b/>
          <w:bCs/>
          <w:i/>
          <w:iCs/>
          <w:sz w:val="22"/>
          <w:szCs w:val="22"/>
        </w:rPr>
        <w:t>Group</w:t>
      </w:r>
      <w:r w:rsidR="00DF3478">
        <w:rPr>
          <w:rFonts w:asciiTheme="minorHAnsi" w:hAnsiTheme="minorHAnsi"/>
          <w:b/>
          <w:bCs/>
          <w:i/>
          <w:iCs/>
          <w:sz w:val="22"/>
          <w:szCs w:val="22"/>
        </w:rPr>
        <w:t>-</w:t>
      </w:r>
      <w:r w:rsidRPr="00A357AD">
        <w:rPr>
          <w:rFonts w:asciiTheme="minorHAnsi" w:hAnsiTheme="minorHAnsi"/>
          <w:b/>
          <w:bCs/>
          <w:i/>
          <w:iCs/>
          <w:sz w:val="22"/>
          <w:szCs w:val="22"/>
        </w:rPr>
        <w:t>work days</w:t>
      </w:r>
      <w:r>
        <w:rPr>
          <w:rFonts w:asciiTheme="minorHAnsi" w:hAnsiTheme="minorHAnsi"/>
          <w:sz w:val="22"/>
          <w:szCs w:val="22"/>
        </w:rPr>
        <w:t>.  Intermittently, throughout the semester we have scheduled in-person group work.  This is to provide dedicated time, during class, for you and your group to make progress on your semester-long project.  During these sessions we will meet as usual via Zoom and we will use break-out rooms to facilitate group discussion.  The instructor will circulate among the breakout rooms to check progress and answer questions.  Attendance at these sessions is expected as with other normal sessions.</w:t>
      </w:r>
    </w:p>
    <w:p w14:paraId="60CB4738" w14:textId="77777777" w:rsidR="00A357AD" w:rsidRDefault="00A357AD" w:rsidP="0051115F">
      <w:pPr>
        <w:rPr>
          <w:rFonts w:asciiTheme="minorHAnsi" w:hAnsiTheme="minorHAnsi"/>
          <w:sz w:val="22"/>
          <w:szCs w:val="22"/>
        </w:rPr>
      </w:pPr>
    </w:p>
    <w:p w14:paraId="270201DC" w14:textId="17DA2F21" w:rsidR="00A357AD" w:rsidRDefault="00A357AD" w:rsidP="0051115F">
      <w:pPr>
        <w:rPr>
          <w:rFonts w:asciiTheme="minorHAnsi" w:hAnsiTheme="minorHAnsi"/>
          <w:sz w:val="22"/>
          <w:szCs w:val="22"/>
        </w:rPr>
      </w:pPr>
      <w:r w:rsidRPr="00294A27">
        <w:rPr>
          <w:rFonts w:asciiTheme="minorHAnsi" w:hAnsiTheme="minorHAnsi"/>
          <w:b/>
          <w:bCs/>
          <w:i/>
          <w:iCs/>
          <w:sz w:val="22"/>
          <w:szCs w:val="22"/>
        </w:rPr>
        <w:t>Case study discussions</w:t>
      </w:r>
      <w:r>
        <w:rPr>
          <w:rFonts w:asciiTheme="minorHAnsi" w:hAnsiTheme="minorHAnsi"/>
          <w:sz w:val="22"/>
          <w:szCs w:val="22"/>
        </w:rPr>
        <w:t xml:space="preserve">. In addition to lectures, guest visits, and interactive group work, we will also make extensive use of case studies in this course.  You are expected to have read each case study prior to the day it is discussed.  Active participation by the entire class is expected during the discussions.  Each discussion will be guided by one of the groups formed at the beginning of the semester.  Each group will guide 1 discussion. The group should develop a PowerPoint (or equivalent) presentation that explains the main ideas in the case study and poses questions for the class to answer in </w:t>
      </w:r>
      <w:r w:rsidR="00294A27">
        <w:rPr>
          <w:rFonts w:asciiTheme="minorHAnsi" w:hAnsiTheme="minorHAnsi"/>
          <w:sz w:val="22"/>
          <w:szCs w:val="22"/>
        </w:rPr>
        <w:t>a discussion format.</w:t>
      </w:r>
    </w:p>
    <w:p w14:paraId="20A95196" w14:textId="77777777" w:rsidR="00A357AD" w:rsidRDefault="00A357AD" w:rsidP="0051115F">
      <w:pPr>
        <w:rPr>
          <w:rFonts w:asciiTheme="minorHAnsi" w:hAnsiTheme="minorHAnsi"/>
          <w:sz w:val="22"/>
          <w:szCs w:val="22"/>
        </w:rPr>
      </w:pPr>
    </w:p>
    <w:p w14:paraId="0240C6E7" w14:textId="130E24E0" w:rsidR="00842077" w:rsidRPr="00367F0E" w:rsidRDefault="00842077" w:rsidP="0051115F">
      <w:pPr>
        <w:rPr>
          <w:rFonts w:asciiTheme="minorHAnsi" w:hAnsiTheme="minorHAnsi"/>
          <w:sz w:val="22"/>
          <w:szCs w:val="22"/>
        </w:rPr>
      </w:pPr>
      <w:r w:rsidRPr="00367F0E">
        <w:rPr>
          <w:rFonts w:asciiTheme="minorHAnsi" w:hAnsiTheme="minorHAnsi"/>
          <w:sz w:val="22"/>
          <w:szCs w:val="22"/>
        </w:rPr>
        <w:t xml:space="preserve">The grading in the course will be as follows: </w:t>
      </w:r>
    </w:p>
    <w:p w14:paraId="0A1B2F36" w14:textId="77777777" w:rsidR="00842077" w:rsidRPr="00367F0E" w:rsidRDefault="00842077" w:rsidP="0051115F">
      <w:pPr>
        <w:rPr>
          <w:rFonts w:asciiTheme="minorHAnsi" w:hAnsiTheme="minorHAnsi"/>
          <w:sz w:val="22"/>
          <w:szCs w:val="22"/>
        </w:rPr>
      </w:pPr>
    </w:p>
    <w:p w14:paraId="4FEEF34D" w14:textId="3927987A" w:rsidR="00842077" w:rsidRPr="00367F0E" w:rsidRDefault="00842077" w:rsidP="0051115F">
      <w:pPr>
        <w:rPr>
          <w:rFonts w:asciiTheme="minorHAnsi" w:hAnsiTheme="minorHAnsi"/>
          <w:sz w:val="22"/>
          <w:szCs w:val="22"/>
        </w:rPr>
      </w:pPr>
      <w:r w:rsidRPr="00A357AD">
        <w:rPr>
          <w:rFonts w:asciiTheme="minorHAnsi" w:hAnsiTheme="minorHAnsi"/>
          <w:b/>
          <w:i/>
          <w:iCs/>
          <w:sz w:val="22"/>
          <w:szCs w:val="22"/>
        </w:rPr>
        <w:t>Written assignments</w:t>
      </w:r>
      <w:r w:rsidRPr="00367F0E">
        <w:rPr>
          <w:rFonts w:asciiTheme="minorHAnsi" w:hAnsiTheme="minorHAnsi"/>
          <w:b/>
          <w:sz w:val="22"/>
          <w:szCs w:val="22"/>
        </w:rPr>
        <w:t xml:space="preserve"> (20%).</w:t>
      </w:r>
      <w:r w:rsidRPr="00367F0E">
        <w:rPr>
          <w:rFonts w:asciiTheme="minorHAnsi" w:hAnsiTheme="minorHAnsi"/>
          <w:sz w:val="22"/>
          <w:szCs w:val="22"/>
        </w:rPr>
        <w:t xml:space="preserve"> </w:t>
      </w:r>
      <w:r w:rsidR="00B53FA8">
        <w:rPr>
          <w:rFonts w:asciiTheme="minorHAnsi" w:hAnsiTheme="minorHAnsi"/>
          <w:sz w:val="22"/>
          <w:szCs w:val="22"/>
        </w:rPr>
        <w:t xml:space="preserve"> W</w:t>
      </w:r>
      <w:r w:rsidRPr="00367F0E">
        <w:rPr>
          <w:rFonts w:asciiTheme="minorHAnsi" w:hAnsiTheme="minorHAnsi"/>
          <w:sz w:val="22"/>
          <w:szCs w:val="22"/>
        </w:rPr>
        <w:t xml:space="preserve">ritten assignments </w:t>
      </w:r>
      <w:r w:rsidR="008A4E90">
        <w:rPr>
          <w:rFonts w:asciiTheme="minorHAnsi" w:hAnsiTheme="minorHAnsi"/>
          <w:sz w:val="22"/>
          <w:szCs w:val="22"/>
        </w:rPr>
        <w:t xml:space="preserve">in response to a prompt related to lecture topics in class.  </w:t>
      </w:r>
      <w:r w:rsidR="00B53FA8">
        <w:rPr>
          <w:rFonts w:asciiTheme="minorHAnsi" w:hAnsiTheme="minorHAnsi"/>
          <w:sz w:val="22"/>
          <w:szCs w:val="22"/>
        </w:rPr>
        <w:t>Responses</w:t>
      </w:r>
      <w:r w:rsidR="008A4E90">
        <w:rPr>
          <w:rFonts w:asciiTheme="minorHAnsi" w:hAnsiTheme="minorHAnsi"/>
          <w:sz w:val="22"/>
          <w:szCs w:val="22"/>
        </w:rPr>
        <w:t xml:space="preserve"> learned should be no longer than a page (unless indicated for a specific assignment) and are to be turned in</w:t>
      </w:r>
      <w:r w:rsidR="00091CCD">
        <w:rPr>
          <w:rFonts w:asciiTheme="minorHAnsi" w:hAnsiTheme="minorHAnsi"/>
          <w:sz w:val="22"/>
          <w:szCs w:val="22"/>
        </w:rPr>
        <w:t xml:space="preserve"> on Sakai</w:t>
      </w:r>
      <w:r w:rsidR="008A4E90">
        <w:rPr>
          <w:rFonts w:asciiTheme="minorHAnsi" w:hAnsiTheme="minorHAnsi"/>
          <w:sz w:val="22"/>
          <w:szCs w:val="22"/>
        </w:rPr>
        <w:t>.</w:t>
      </w:r>
      <w:r w:rsidR="00B53FA8">
        <w:rPr>
          <w:rFonts w:asciiTheme="minorHAnsi" w:hAnsiTheme="minorHAnsi"/>
          <w:sz w:val="22"/>
          <w:szCs w:val="22"/>
        </w:rPr>
        <w:t xml:space="preserve"> Each assignment is graded on a 5 point scale. 0 = no evidence of effort, 1 = minimal evidence of effort, 2 = significant aspects of the assignment missing or needing improvement, 3 = only minor aspects of the assignment missing or needing improvement, 4 = all aspects of assignment completed adequately, 5 = work shows exceptional effort.</w:t>
      </w:r>
    </w:p>
    <w:p w14:paraId="1CF8A2CA" w14:textId="77777777" w:rsidR="00842077" w:rsidRPr="00367F0E" w:rsidRDefault="00842077" w:rsidP="0051115F">
      <w:pPr>
        <w:rPr>
          <w:rFonts w:asciiTheme="minorHAnsi" w:hAnsiTheme="minorHAnsi"/>
          <w:sz w:val="22"/>
          <w:szCs w:val="22"/>
        </w:rPr>
      </w:pPr>
    </w:p>
    <w:p w14:paraId="0989D110" w14:textId="629045C2" w:rsidR="00842077" w:rsidRDefault="00842077" w:rsidP="0051115F">
      <w:pPr>
        <w:rPr>
          <w:rFonts w:asciiTheme="minorHAnsi" w:hAnsiTheme="minorHAnsi"/>
          <w:sz w:val="22"/>
          <w:szCs w:val="22"/>
        </w:rPr>
      </w:pPr>
      <w:r w:rsidRPr="00A357AD">
        <w:rPr>
          <w:rFonts w:asciiTheme="minorHAnsi" w:hAnsiTheme="minorHAnsi"/>
          <w:b/>
          <w:i/>
          <w:iCs/>
          <w:sz w:val="22"/>
          <w:szCs w:val="22"/>
        </w:rPr>
        <w:t>Class participation</w:t>
      </w:r>
      <w:r w:rsidRPr="00367F0E">
        <w:rPr>
          <w:rFonts w:asciiTheme="minorHAnsi" w:hAnsiTheme="minorHAnsi"/>
          <w:b/>
          <w:sz w:val="22"/>
          <w:szCs w:val="22"/>
        </w:rPr>
        <w:t xml:space="preserve"> (</w:t>
      </w:r>
      <w:r w:rsidR="008A4E90">
        <w:rPr>
          <w:rFonts w:asciiTheme="minorHAnsi" w:hAnsiTheme="minorHAnsi"/>
          <w:b/>
          <w:sz w:val="22"/>
          <w:szCs w:val="22"/>
        </w:rPr>
        <w:t>10</w:t>
      </w:r>
      <w:r w:rsidRPr="00367F0E">
        <w:rPr>
          <w:rFonts w:asciiTheme="minorHAnsi" w:hAnsiTheme="minorHAnsi"/>
          <w:b/>
          <w:sz w:val="22"/>
          <w:szCs w:val="22"/>
        </w:rPr>
        <w:t>%).</w:t>
      </w:r>
      <w:r w:rsidRPr="00367F0E">
        <w:rPr>
          <w:rFonts w:asciiTheme="minorHAnsi" w:hAnsiTheme="minorHAnsi"/>
          <w:sz w:val="22"/>
          <w:szCs w:val="22"/>
        </w:rPr>
        <w:t xml:space="preserve"> </w:t>
      </w:r>
      <w:r w:rsidR="006E185F">
        <w:rPr>
          <w:rFonts w:asciiTheme="minorHAnsi" w:hAnsiTheme="minorHAnsi"/>
          <w:sz w:val="22"/>
          <w:szCs w:val="22"/>
        </w:rPr>
        <w:t>Because this course emphasizes group work and discussion of ideas, a</w:t>
      </w:r>
      <w:r w:rsidRPr="00367F0E">
        <w:rPr>
          <w:rFonts w:asciiTheme="minorHAnsi" w:hAnsiTheme="minorHAnsi"/>
          <w:sz w:val="22"/>
          <w:szCs w:val="22"/>
        </w:rPr>
        <w:t xml:space="preserve">ttendance and participation </w:t>
      </w:r>
      <w:r w:rsidR="005A0426">
        <w:rPr>
          <w:rFonts w:asciiTheme="minorHAnsi" w:hAnsiTheme="minorHAnsi"/>
          <w:sz w:val="22"/>
          <w:szCs w:val="22"/>
        </w:rPr>
        <w:t>will be graded</w:t>
      </w:r>
      <w:r w:rsidRPr="00367F0E">
        <w:rPr>
          <w:rFonts w:asciiTheme="minorHAnsi" w:hAnsiTheme="minorHAnsi"/>
          <w:sz w:val="22"/>
          <w:szCs w:val="22"/>
        </w:rPr>
        <w:t>. Class attendance grades will reflect participation as well as apparent preparation.</w:t>
      </w:r>
      <w:r w:rsidR="005A0426">
        <w:rPr>
          <w:rFonts w:asciiTheme="minorHAnsi" w:hAnsiTheme="minorHAnsi"/>
          <w:sz w:val="22"/>
          <w:szCs w:val="22"/>
        </w:rPr>
        <w:t xml:space="preserve"> You are welcome to use laptops in class for taking notes or doing group work, but web surfing non-class material is not permitted.  </w:t>
      </w:r>
    </w:p>
    <w:p w14:paraId="76281860" w14:textId="7B3C00A0" w:rsidR="008A4E90" w:rsidRDefault="008A4E90" w:rsidP="0051115F">
      <w:pPr>
        <w:rPr>
          <w:rFonts w:asciiTheme="minorHAnsi" w:hAnsiTheme="minorHAnsi"/>
          <w:sz w:val="22"/>
          <w:szCs w:val="22"/>
        </w:rPr>
      </w:pPr>
    </w:p>
    <w:p w14:paraId="47F0EDBD" w14:textId="791BF291" w:rsidR="008A4E90" w:rsidRPr="00367F0E" w:rsidRDefault="008A4E90" w:rsidP="0051115F">
      <w:pPr>
        <w:rPr>
          <w:rFonts w:asciiTheme="minorHAnsi" w:hAnsiTheme="minorHAnsi"/>
          <w:sz w:val="22"/>
          <w:szCs w:val="22"/>
        </w:rPr>
      </w:pPr>
      <w:r w:rsidRPr="00A357AD">
        <w:rPr>
          <w:rFonts w:asciiTheme="minorHAnsi" w:hAnsiTheme="minorHAnsi"/>
          <w:b/>
          <w:bCs/>
          <w:i/>
          <w:iCs/>
          <w:sz w:val="22"/>
          <w:szCs w:val="22"/>
        </w:rPr>
        <w:lastRenderedPageBreak/>
        <w:t>Leading case study discussions</w:t>
      </w:r>
      <w:r>
        <w:rPr>
          <w:rFonts w:asciiTheme="minorHAnsi" w:hAnsiTheme="minorHAnsi"/>
          <w:sz w:val="22"/>
          <w:szCs w:val="22"/>
        </w:rPr>
        <w:t xml:space="preserve"> </w:t>
      </w:r>
      <w:r w:rsidRPr="008A4E90">
        <w:rPr>
          <w:rFonts w:asciiTheme="minorHAnsi" w:hAnsiTheme="minorHAnsi"/>
          <w:b/>
          <w:bCs/>
          <w:sz w:val="22"/>
          <w:szCs w:val="22"/>
        </w:rPr>
        <w:t>(20%)</w:t>
      </w:r>
      <w:r>
        <w:rPr>
          <w:rFonts w:asciiTheme="minorHAnsi" w:hAnsiTheme="minorHAnsi"/>
          <w:sz w:val="22"/>
          <w:szCs w:val="22"/>
        </w:rPr>
        <w:t>. Each group will be responsible for leading the class in a discussion of an assigned case study.</w:t>
      </w:r>
    </w:p>
    <w:p w14:paraId="072616B4" w14:textId="77777777" w:rsidR="00842077" w:rsidRPr="00367F0E" w:rsidRDefault="00842077" w:rsidP="0051115F">
      <w:pPr>
        <w:rPr>
          <w:rFonts w:asciiTheme="minorHAnsi" w:hAnsiTheme="minorHAnsi"/>
          <w:sz w:val="22"/>
          <w:szCs w:val="22"/>
        </w:rPr>
      </w:pPr>
    </w:p>
    <w:p w14:paraId="5B419A3B" w14:textId="46D4ADF0" w:rsidR="00842077" w:rsidRPr="00367F0E" w:rsidRDefault="00842077" w:rsidP="0051115F">
      <w:pPr>
        <w:rPr>
          <w:rFonts w:asciiTheme="minorHAnsi" w:hAnsiTheme="minorHAnsi"/>
          <w:sz w:val="22"/>
          <w:szCs w:val="22"/>
        </w:rPr>
      </w:pPr>
      <w:r w:rsidRPr="00A357AD">
        <w:rPr>
          <w:rFonts w:asciiTheme="minorHAnsi" w:hAnsiTheme="minorHAnsi"/>
          <w:b/>
          <w:i/>
          <w:iCs/>
          <w:sz w:val="22"/>
          <w:szCs w:val="22"/>
        </w:rPr>
        <w:t>Project</w:t>
      </w:r>
      <w:r w:rsidRPr="00367F0E">
        <w:rPr>
          <w:rFonts w:asciiTheme="minorHAnsi" w:hAnsiTheme="minorHAnsi"/>
          <w:b/>
          <w:sz w:val="22"/>
          <w:szCs w:val="22"/>
        </w:rPr>
        <w:t xml:space="preserve"> (</w:t>
      </w:r>
      <w:r w:rsidR="008A4E90">
        <w:rPr>
          <w:rFonts w:asciiTheme="minorHAnsi" w:hAnsiTheme="minorHAnsi"/>
          <w:b/>
          <w:sz w:val="22"/>
          <w:szCs w:val="22"/>
        </w:rPr>
        <w:t>5</w:t>
      </w:r>
      <w:r w:rsidRPr="00367F0E">
        <w:rPr>
          <w:rFonts w:asciiTheme="minorHAnsi" w:hAnsiTheme="minorHAnsi"/>
          <w:b/>
          <w:sz w:val="22"/>
          <w:szCs w:val="22"/>
        </w:rPr>
        <w:t>0%).</w:t>
      </w:r>
      <w:r w:rsidRPr="00367F0E">
        <w:rPr>
          <w:rFonts w:asciiTheme="minorHAnsi" w:hAnsiTheme="minorHAnsi"/>
          <w:sz w:val="22"/>
          <w:szCs w:val="22"/>
        </w:rPr>
        <w:t xml:space="preserve"> The primary graded activity for the course will be to form teams </w:t>
      </w:r>
      <w:r w:rsidR="008A4E90">
        <w:rPr>
          <w:rFonts w:asciiTheme="minorHAnsi" w:hAnsiTheme="minorHAnsi"/>
          <w:sz w:val="22"/>
          <w:szCs w:val="22"/>
        </w:rPr>
        <w:t>that</w:t>
      </w:r>
      <w:r w:rsidRPr="00367F0E">
        <w:rPr>
          <w:rFonts w:asciiTheme="minorHAnsi" w:hAnsiTheme="minorHAnsi"/>
          <w:sz w:val="22"/>
          <w:szCs w:val="22"/>
        </w:rPr>
        <w:t xml:space="preserve"> will develop a </w:t>
      </w:r>
      <w:r w:rsidR="008A4E90">
        <w:rPr>
          <w:rFonts w:asciiTheme="minorHAnsi" w:hAnsiTheme="minorHAnsi"/>
          <w:sz w:val="22"/>
          <w:szCs w:val="22"/>
        </w:rPr>
        <w:t>STEM-related</w:t>
      </w:r>
      <w:r w:rsidR="00AD3A34" w:rsidRPr="00367F0E">
        <w:rPr>
          <w:rFonts w:asciiTheme="minorHAnsi" w:hAnsiTheme="minorHAnsi"/>
          <w:sz w:val="22"/>
          <w:szCs w:val="22"/>
        </w:rPr>
        <w:t xml:space="preserve"> </w:t>
      </w:r>
      <w:r w:rsidRPr="00367F0E">
        <w:rPr>
          <w:rFonts w:asciiTheme="minorHAnsi" w:hAnsiTheme="minorHAnsi"/>
          <w:sz w:val="22"/>
          <w:szCs w:val="22"/>
        </w:rPr>
        <w:t>idea into a business plan. The final product will be a written business plan (2</w:t>
      </w:r>
      <w:r w:rsidR="008A4E90">
        <w:rPr>
          <w:rFonts w:asciiTheme="minorHAnsi" w:hAnsiTheme="minorHAnsi"/>
          <w:sz w:val="22"/>
          <w:szCs w:val="22"/>
        </w:rPr>
        <w:t>0</w:t>
      </w:r>
      <w:r w:rsidRPr="00367F0E">
        <w:rPr>
          <w:rFonts w:asciiTheme="minorHAnsi" w:hAnsiTheme="minorHAnsi"/>
          <w:sz w:val="22"/>
          <w:szCs w:val="22"/>
        </w:rPr>
        <w:t>%) and a presentation to the class (2</w:t>
      </w:r>
      <w:r w:rsidR="008A4E90">
        <w:rPr>
          <w:rFonts w:asciiTheme="minorHAnsi" w:hAnsiTheme="minorHAnsi"/>
          <w:sz w:val="22"/>
          <w:szCs w:val="22"/>
        </w:rPr>
        <w:t>0</w:t>
      </w:r>
      <w:r w:rsidRPr="00367F0E">
        <w:rPr>
          <w:rFonts w:asciiTheme="minorHAnsi" w:hAnsiTheme="minorHAnsi"/>
          <w:sz w:val="22"/>
          <w:szCs w:val="22"/>
        </w:rPr>
        <w:t xml:space="preserve">%). In addition, the </w:t>
      </w:r>
      <w:r w:rsidR="008A4E90">
        <w:rPr>
          <w:rFonts w:asciiTheme="minorHAnsi" w:hAnsiTheme="minorHAnsi"/>
          <w:sz w:val="22"/>
          <w:szCs w:val="22"/>
        </w:rPr>
        <w:t>group dynamics</w:t>
      </w:r>
      <w:r w:rsidRPr="00367F0E">
        <w:rPr>
          <w:rFonts w:asciiTheme="minorHAnsi" w:hAnsiTheme="minorHAnsi"/>
          <w:sz w:val="22"/>
          <w:szCs w:val="22"/>
        </w:rPr>
        <w:t xml:space="preserve"> of the team will be assessed for another 10%. </w:t>
      </w:r>
    </w:p>
    <w:p w14:paraId="7EC6B507" w14:textId="77777777" w:rsidR="00842077" w:rsidRPr="00367F0E" w:rsidRDefault="00842077" w:rsidP="0051115F">
      <w:pPr>
        <w:rPr>
          <w:rFonts w:asciiTheme="minorHAnsi" w:hAnsiTheme="minorHAnsi"/>
          <w:sz w:val="22"/>
          <w:szCs w:val="22"/>
        </w:rPr>
      </w:pPr>
    </w:p>
    <w:p w14:paraId="281BC774" w14:textId="70F18447" w:rsidR="00BD153D" w:rsidRPr="00367F0E" w:rsidRDefault="00BD153D" w:rsidP="0051115F">
      <w:pPr>
        <w:rPr>
          <w:rFonts w:asciiTheme="minorHAnsi" w:hAnsiTheme="minorHAnsi"/>
          <w:sz w:val="22"/>
          <w:szCs w:val="22"/>
        </w:rPr>
      </w:pPr>
      <w:r w:rsidRPr="00A357AD">
        <w:rPr>
          <w:rFonts w:asciiTheme="minorHAnsi" w:hAnsiTheme="minorHAnsi"/>
          <w:b/>
          <w:i/>
          <w:iCs/>
          <w:sz w:val="22"/>
          <w:szCs w:val="22"/>
        </w:rPr>
        <w:t>Final</w:t>
      </w:r>
      <w:r w:rsidRPr="00367F0E">
        <w:rPr>
          <w:rFonts w:asciiTheme="minorHAnsi" w:hAnsiTheme="minorHAnsi"/>
          <w:b/>
          <w:sz w:val="22"/>
          <w:szCs w:val="22"/>
        </w:rPr>
        <w:t xml:space="preserve">. </w:t>
      </w:r>
      <w:r w:rsidRPr="00367F0E">
        <w:rPr>
          <w:rFonts w:asciiTheme="minorHAnsi" w:hAnsiTheme="minorHAnsi"/>
          <w:sz w:val="22"/>
          <w:szCs w:val="22"/>
        </w:rPr>
        <w:t>The written business plan (2</w:t>
      </w:r>
      <w:r w:rsidR="008A4E90">
        <w:rPr>
          <w:rFonts w:asciiTheme="minorHAnsi" w:hAnsiTheme="minorHAnsi"/>
          <w:sz w:val="22"/>
          <w:szCs w:val="22"/>
        </w:rPr>
        <w:t>0</w:t>
      </w:r>
      <w:r w:rsidRPr="00367F0E">
        <w:rPr>
          <w:rFonts w:asciiTheme="minorHAnsi" w:hAnsiTheme="minorHAnsi"/>
          <w:sz w:val="22"/>
          <w:szCs w:val="22"/>
        </w:rPr>
        <w:t xml:space="preserve">%) component of the project will be considered the final exam for this course.   </w:t>
      </w:r>
    </w:p>
    <w:p w14:paraId="5CA712DB" w14:textId="77777777" w:rsidR="00367F0E" w:rsidRPr="00367F0E" w:rsidRDefault="00367F0E" w:rsidP="0051115F">
      <w:pPr>
        <w:rPr>
          <w:rFonts w:asciiTheme="minorHAnsi" w:hAnsiTheme="minorHAnsi"/>
          <w:sz w:val="22"/>
          <w:szCs w:val="22"/>
        </w:rPr>
      </w:pPr>
    </w:p>
    <w:p w14:paraId="20623CAE" w14:textId="77777777" w:rsidR="00367F0E" w:rsidRPr="00367F0E" w:rsidRDefault="00367F0E" w:rsidP="0051115F">
      <w:pPr>
        <w:rPr>
          <w:rFonts w:asciiTheme="minorHAnsi" w:hAnsiTheme="minorHAnsi"/>
          <w:sz w:val="22"/>
          <w:szCs w:val="22"/>
        </w:rPr>
      </w:pPr>
      <w:r w:rsidRPr="00A357AD">
        <w:rPr>
          <w:rFonts w:asciiTheme="minorHAnsi" w:hAnsiTheme="minorHAnsi"/>
          <w:b/>
          <w:i/>
          <w:iCs/>
          <w:sz w:val="22"/>
          <w:szCs w:val="22"/>
        </w:rPr>
        <w:t>Diversity Statement</w:t>
      </w:r>
      <w:r w:rsidRPr="00367F0E">
        <w:rPr>
          <w:rFonts w:asciiTheme="minorHAnsi" w:hAnsiTheme="minorHAnsi"/>
          <w:sz w:val="22"/>
          <w:szCs w:val="22"/>
        </w:rPr>
        <w:t>.  This course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 inclusive space for all students.</w:t>
      </w:r>
    </w:p>
    <w:p w14:paraId="73BE9994" w14:textId="77777777" w:rsidR="00367F0E" w:rsidRPr="00367F0E" w:rsidRDefault="00367F0E" w:rsidP="0051115F">
      <w:pPr>
        <w:rPr>
          <w:rFonts w:asciiTheme="minorHAnsi" w:hAnsiTheme="minorHAnsi"/>
          <w:sz w:val="22"/>
          <w:szCs w:val="22"/>
        </w:rPr>
      </w:pPr>
    </w:p>
    <w:p w14:paraId="7216AFB5" w14:textId="230BB79B" w:rsidR="00367F0E" w:rsidRPr="00367F0E" w:rsidRDefault="00367F0E" w:rsidP="0051115F">
      <w:pPr>
        <w:rPr>
          <w:rFonts w:asciiTheme="minorHAnsi" w:hAnsiTheme="minorHAnsi"/>
          <w:sz w:val="22"/>
          <w:szCs w:val="22"/>
        </w:rPr>
      </w:pPr>
      <w:r w:rsidRPr="00A357AD">
        <w:rPr>
          <w:rFonts w:asciiTheme="minorHAnsi" w:hAnsiTheme="minorHAnsi"/>
          <w:b/>
          <w:i/>
          <w:iCs/>
          <w:sz w:val="22"/>
          <w:szCs w:val="22"/>
        </w:rPr>
        <w:t>Honor Code</w:t>
      </w:r>
      <w:r w:rsidRPr="00367F0E">
        <w:rPr>
          <w:rFonts w:asciiTheme="minorHAnsi" w:hAnsiTheme="minorHAnsi"/>
          <w:sz w:val="22"/>
          <w:szCs w:val="22"/>
        </w:rPr>
        <w:t>. Information, including your responsibilities as a student is outlined in the</w:t>
      </w:r>
      <w:r>
        <w:rPr>
          <w:rFonts w:asciiTheme="minorHAnsi" w:hAnsiTheme="minorHAnsi"/>
          <w:sz w:val="22"/>
          <w:szCs w:val="22"/>
        </w:rPr>
        <w:t xml:space="preserve"> UNC Chapel Hill</w:t>
      </w:r>
      <w:r w:rsidRPr="00367F0E">
        <w:rPr>
          <w:rFonts w:asciiTheme="minorHAnsi" w:hAnsiTheme="minorHAnsi"/>
          <w:sz w:val="22"/>
          <w:szCs w:val="22"/>
        </w:rPr>
        <w:t xml:space="preserve"> Instrument of Student Judicial Governance. Your full participation and observance of the Honor Code is expected.  The group projects are collaborative and will be graded on a group basis.  All other academic work in this course is to be your own work.</w:t>
      </w:r>
    </w:p>
    <w:p w14:paraId="6B5FB726" w14:textId="77777777" w:rsidR="00367F0E" w:rsidRPr="00367F0E" w:rsidRDefault="00367F0E" w:rsidP="0051115F">
      <w:pPr>
        <w:rPr>
          <w:rFonts w:asciiTheme="minorHAnsi" w:hAnsiTheme="minorHAnsi"/>
          <w:sz w:val="22"/>
          <w:szCs w:val="22"/>
        </w:rPr>
      </w:pPr>
    </w:p>
    <w:p w14:paraId="52022B82" w14:textId="77777777" w:rsidR="00367F0E" w:rsidRPr="00367F0E" w:rsidRDefault="00367F0E" w:rsidP="0051115F">
      <w:pPr>
        <w:rPr>
          <w:rFonts w:asciiTheme="minorHAnsi" w:hAnsiTheme="minorHAnsi"/>
          <w:sz w:val="22"/>
          <w:szCs w:val="22"/>
        </w:rPr>
      </w:pPr>
      <w:r w:rsidRPr="00A357AD">
        <w:rPr>
          <w:rFonts w:asciiTheme="minorHAnsi" w:hAnsiTheme="minorHAnsi"/>
          <w:b/>
          <w:i/>
          <w:iCs/>
          <w:sz w:val="22"/>
          <w:szCs w:val="22"/>
        </w:rPr>
        <w:t>Syllabus Changes</w:t>
      </w:r>
      <w:r w:rsidRPr="00367F0E">
        <w:rPr>
          <w:rFonts w:asciiTheme="minorHAnsi" w:hAnsiTheme="minorHAnsi"/>
          <w:sz w:val="22"/>
          <w:szCs w:val="22"/>
        </w:rPr>
        <w:t>.  This course is dynamic and changes in the schedule and reading content may occur.</w:t>
      </w:r>
    </w:p>
    <w:p w14:paraId="4CBF74FF" w14:textId="77777777" w:rsidR="00BD153D" w:rsidRPr="00367F0E" w:rsidRDefault="00BD153D" w:rsidP="0051115F">
      <w:pPr>
        <w:rPr>
          <w:rFonts w:asciiTheme="minorHAnsi" w:hAnsiTheme="minorHAnsi"/>
          <w:sz w:val="22"/>
          <w:szCs w:val="22"/>
        </w:rPr>
      </w:pPr>
    </w:p>
    <w:p w14:paraId="257647C7" w14:textId="77777777" w:rsidR="00852988" w:rsidRDefault="005A0426" w:rsidP="00852988">
      <w:pPr>
        <w:rPr>
          <w:rFonts w:asciiTheme="minorHAnsi" w:hAnsiTheme="minorHAnsi"/>
          <w:sz w:val="22"/>
          <w:szCs w:val="22"/>
        </w:rPr>
      </w:pPr>
      <w:r w:rsidRPr="00A357AD">
        <w:rPr>
          <w:rFonts w:asciiTheme="minorHAnsi" w:hAnsiTheme="minorHAnsi"/>
          <w:b/>
          <w:bCs/>
          <w:i/>
          <w:iCs/>
          <w:sz w:val="22"/>
          <w:szCs w:val="22"/>
        </w:rPr>
        <w:t>Class communication</w:t>
      </w:r>
      <w:r w:rsidRPr="005A0426">
        <w:rPr>
          <w:rFonts w:asciiTheme="minorHAnsi" w:hAnsiTheme="minorHAnsi"/>
          <w:b/>
          <w:bCs/>
          <w:sz w:val="22"/>
          <w:szCs w:val="22"/>
        </w:rPr>
        <w:t>.</w:t>
      </w:r>
      <w:r>
        <w:rPr>
          <w:rFonts w:asciiTheme="minorHAnsi" w:hAnsiTheme="minorHAnsi"/>
          <w:sz w:val="22"/>
          <w:szCs w:val="22"/>
        </w:rPr>
        <w:t xml:space="preserve">  </w:t>
      </w:r>
      <w:r w:rsidR="00842077" w:rsidRPr="00367F0E">
        <w:rPr>
          <w:rFonts w:asciiTheme="minorHAnsi" w:hAnsiTheme="minorHAnsi"/>
          <w:sz w:val="22"/>
          <w:szCs w:val="22"/>
        </w:rPr>
        <w:t xml:space="preserve">Primary communication will occur through the </w:t>
      </w:r>
      <w:r w:rsidR="004B460B" w:rsidRPr="00367F0E">
        <w:rPr>
          <w:rFonts w:asciiTheme="minorHAnsi" w:hAnsiTheme="minorHAnsi"/>
          <w:sz w:val="22"/>
          <w:szCs w:val="22"/>
        </w:rPr>
        <w:t>Sakai</w:t>
      </w:r>
      <w:r w:rsidR="00842077" w:rsidRPr="00367F0E">
        <w:rPr>
          <w:rFonts w:asciiTheme="minorHAnsi" w:hAnsiTheme="minorHAnsi"/>
          <w:sz w:val="22"/>
          <w:szCs w:val="22"/>
        </w:rPr>
        <w:t xml:space="preserve"> site at </w:t>
      </w:r>
      <w:r w:rsidR="00E84D2A" w:rsidRPr="00367F0E">
        <w:rPr>
          <w:rFonts w:asciiTheme="minorHAnsi" w:hAnsiTheme="minorHAnsi"/>
          <w:sz w:val="22"/>
          <w:szCs w:val="22"/>
        </w:rPr>
        <w:t>sakai.unc.edu</w:t>
      </w:r>
      <w:r w:rsidR="00842077" w:rsidRPr="00367F0E">
        <w:rPr>
          <w:rFonts w:asciiTheme="minorHAnsi" w:hAnsiTheme="minorHAnsi"/>
          <w:sz w:val="22"/>
          <w:szCs w:val="22"/>
        </w:rPr>
        <w:t>. Details on written assignments will be posted along with announcements and additional reading assignments.</w:t>
      </w:r>
    </w:p>
    <w:p w14:paraId="2D7B18ED" w14:textId="77777777" w:rsidR="00852988" w:rsidRDefault="00852988" w:rsidP="00852988">
      <w:pPr>
        <w:rPr>
          <w:rFonts w:asciiTheme="minorHAnsi" w:hAnsiTheme="minorHAnsi"/>
          <w:sz w:val="22"/>
          <w:szCs w:val="22"/>
        </w:rPr>
      </w:pPr>
    </w:p>
    <w:p w14:paraId="2446D647" w14:textId="03213F03" w:rsidR="00852988" w:rsidRPr="00316B17" w:rsidRDefault="00852988" w:rsidP="00852988">
      <w:pPr>
        <w:rPr>
          <w:rFonts w:asciiTheme="minorHAnsi" w:hAnsiTheme="minorHAnsi"/>
          <w:i/>
          <w:iCs/>
          <w:sz w:val="22"/>
          <w:szCs w:val="22"/>
        </w:rPr>
      </w:pPr>
      <w:r w:rsidRPr="00316B17">
        <w:rPr>
          <w:rFonts w:asciiTheme="minorHAnsi" w:hAnsiTheme="minorHAnsi"/>
          <w:b/>
          <w:bCs/>
          <w:i/>
          <w:iCs/>
          <w:sz w:val="22"/>
          <w:szCs w:val="22"/>
        </w:rPr>
        <w:t>Accessibility Resources and Service (ARS), Counseling and Psychological Services (CAPS), and Title IX Resources</w:t>
      </w:r>
    </w:p>
    <w:p w14:paraId="4C9719B0" w14:textId="07E73EA2" w:rsidR="00852988" w:rsidRDefault="00852988" w:rsidP="00852988">
      <w:pPr>
        <w:rPr>
          <w:rFonts w:asciiTheme="minorHAnsi" w:hAnsiTheme="minorHAnsi"/>
          <w:sz w:val="22"/>
          <w:szCs w:val="22"/>
        </w:rPr>
      </w:pPr>
      <w:r w:rsidRPr="00852988">
        <w:rPr>
          <w:rFonts w:asciiTheme="minorHAnsi" w:hAnsiTheme="minorHAnsi"/>
          <w:sz w:val="22"/>
          <w:szCs w:val="22"/>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ARS Website for contact information: </w:t>
      </w:r>
      <w:hyperlink r:id="rId9" w:history="1">
        <w:r w:rsidRPr="00852988">
          <w:rPr>
            <w:rStyle w:val="Hyperlink"/>
            <w:rFonts w:asciiTheme="minorHAnsi" w:hAnsiTheme="minorHAnsi"/>
            <w:sz w:val="22"/>
            <w:szCs w:val="22"/>
          </w:rPr>
          <w:t>https://ars.unc.edu</w:t>
        </w:r>
      </w:hyperlink>
      <w:r w:rsidRPr="00852988">
        <w:rPr>
          <w:rFonts w:asciiTheme="minorHAnsi" w:hAnsiTheme="minorHAnsi"/>
          <w:sz w:val="22"/>
          <w:szCs w:val="22"/>
        </w:rPr>
        <w:t> or email </w:t>
      </w:r>
      <w:hyperlink r:id="rId10" w:history="1">
        <w:r w:rsidRPr="00852988">
          <w:rPr>
            <w:rStyle w:val="Hyperlink"/>
            <w:rFonts w:asciiTheme="minorHAnsi" w:hAnsiTheme="minorHAnsi"/>
            <w:sz w:val="22"/>
            <w:szCs w:val="22"/>
          </w:rPr>
          <w:t>ars@unc.edu</w:t>
        </w:r>
      </w:hyperlink>
      <w:r w:rsidRPr="00852988">
        <w:rPr>
          <w:rFonts w:asciiTheme="minorHAnsi" w:hAnsiTheme="minorHAnsi"/>
          <w:sz w:val="22"/>
          <w:szCs w:val="22"/>
        </w:rPr>
        <w:t>.</w:t>
      </w:r>
    </w:p>
    <w:p w14:paraId="4D5A87D2" w14:textId="77777777" w:rsidR="00852988" w:rsidRPr="00852988" w:rsidRDefault="00852988" w:rsidP="00852988">
      <w:pPr>
        <w:rPr>
          <w:rFonts w:asciiTheme="minorHAnsi" w:hAnsiTheme="minorHAnsi"/>
          <w:sz w:val="22"/>
          <w:szCs w:val="22"/>
        </w:rPr>
      </w:pPr>
    </w:p>
    <w:p w14:paraId="5BC1621B" w14:textId="25195B42" w:rsidR="00852988" w:rsidRDefault="00852988" w:rsidP="00852988">
      <w:pPr>
        <w:rPr>
          <w:rFonts w:asciiTheme="minorHAnsi" w:hAnsiTheme="minorHAnsi"/>
          <w:sz w:val="22"/>
          <w:szCs w:val="22"/>
        </w:rPr>
      </w:pPr>
      <w:r w:rsidRPr="00852988">
        <w:rPr>
          <w:rFonts w:asciiTheme="minorHAnsi" w:hAnsiTheme="minorHAnsi"/>
          <w:sz w:val="22"/>
          <w:szCs w:val="22"/>
        </w:rPr>
        <w:t xml:space="preserve">Counseling and Psychological Services (CAPS) is strongly committed to addressing the mental health needs of a diverse student body through timely access to consultation and connection to clinically appropriate services, whether for short or long-term needs. Go to their website: </w:t>
      </w:r>
      <w:hyperlink r:id="rId11" w:history="1">
        <w:r w:rsidRPr="00852988">
          <w:rPr>
            <w:rStyle w:val="Hyperlink"/>
            <w:rFonts w:asciiTheme="minorHAnsi" w:hAnsiTheme="minorHAnsi"/>
            <w:sz w:val="22"/>
            <w:szCs w:val="22"/>
          </w:rPr>
          <w:t>https://caps.unc.edu/</w:t>
        </w:r>
      </w:hyperlink>
      <w:r w:rsidRPr="00852988">
        <w:rPr>
          <w:rFonts w:asciiTheme="minorHAnsi" w:hAnsiTheme="minorHAnsi"/>
          <w:sz w:val="22"/>
          <w:szCs w:val="22"/>
        </w:rPr>
        <w:t> or visit their facilities on the third floor of the Campus Health Services building for a walk-in evaluation to learn more. </w:t>
      </w:r>
    </w:p>
    <w:p w14:paraId="58CEAFE4" w14:textId="77777777" w:rsidR="00852988" w:rsidRPr="00852988" w:rsidRDefault="00852988" w:rsidP="00852988">
      <w:pPr>
        <w:rPr>
          <w:rFonts w:asciiTheme="minorHAnsi" w:hAnsiTheme="minorHAnsi"/>
          <w:sz w:val="22"/>
          <w:szCs w:val="22"/>
        </w:rPr>
      </w:pPr>
    </w:p>
    <w:p w14:paraId="24DD989A" w14:textId="77777777" w:rsidR="00852988" w:rsidRPr="00852988" w:rsidRDefault="00852988" w:rsidP="00852988">
      <w:pPr>
        <w:rPr>
          <w:rFonts w:asciiTheme="minorHAnsi" w:hAnsiTheme="minorHAnsi"/>
          <w:sz w:val="22"/>
          <w:szCs w:val="22"/>
        </w:rPr>
      </w:pPr>
      <w:r w:rsidRPr="00852988">
        <w:rPr>
          <w:rFonts w:asciiTheme="minorHAnsi" w:hAnsiTheme="minorHAnsi"/>
          <w:sz w:val="22"/>
          <w:szCs w:val="22"/>
        </w:rPr>
        <w:t>Any student who is impacted by discrimination, harassment, interpersonal (relationship) violence, sexual violence, sexual exploitation, or stalking is encouraged to seek resources on campus or in the community. Please contact the Director of Title IX Compliance (Adrienne Allison – </w:t>
      </w:r>
      <w:hyperlink r:id="rId12" w:history="1">
        <w:r w:rsidRPr="00852988">
          <w:rPr>
            <w:rStyle w:val="Hyperlink"/>
            <w:rFonts w:asciiTheme="minorHAnsi" w:hAnsiTheme="minorHAnsi"/>
            <w:sz w:val="22"/>
            <w:szCs w:val="22"/>
          </w:rPr>
          <w:t>Adrienne.allison@unc.edu</w:t>
        </w:r>
      </w:hyperlink>
      <w:r w:rsidRPr="00852988">
        <w:rPr>
          <w:rFonts w:asciiTheme="minorHAnsi" w:hAnsiTheme="minorHAnsi"/>
          <w:sz w:val="22"/>
          <w:szCs w:val="22"/>
        </w:rPr>
        <w:t>), Report and Response Coordinators in the Equal Opportunity and Compliance Office (</w:t>
      </w:r>
      <w:hyperlink r:id="rId13" w:history="1">
        <w:r w:rsidRPr="00852988">
          <w:rPr>
            <w:rStyle w:val="Hyperlink"/>
            <w:rFonts w:asciiTheme="minorHAnsi" w:hAnsiTheme="minorHAnsi"/>
            <w:sz w:val="22"/>
            <w:szCs w:val="22"/>
          </w:rPr>
          <w:t>reportandresponse@unc.edu</w:t>
        </w:r>
      </w:hyperlink>
      <w:r w:rsidRPr="00852988">
        <w:rPr>
          <w:rFonts w:asciiTheme="minorHAnsi" w:hAnsiTheme="minorHAnsi"/>
          <w:sz w:val="22"/>
          <w:szCs w:val="22"/>
        </w:rPr>
        <w:t xml:space="preserve">), Counseling and Psychological Services (confidential), </w:t>
      </w:r>
      <w:r w:rsidRPr="00852988">
        <w:rPr>
          <w:rFonts w:asciiTheme="minorHAnsi" w:hAnsiTheme="minorHAnsi"/>
          <w:sz w:val="22"/>
          <w:szCs w:val="22"/>
        </w:rPr>
        <w:lastRenderedPageBreak/>
        <w:t>or the Gender Violence Services Coordinators (</w:t>
      </w:r>
      <w:hyperlink r:id="rId14" w:history="1">
        <w:r w:rsidRPr="00852988">
          <w:rPr>
            <w:rStyle w:val="Hyperlink"/>
            <w:rFonts w:asciiTheme="minorHAnsi" w:hAnsiTheme="minorHAnsi"/>
            <w:sz w:val="22"/>
            <w:szCs w:val="22"/>
          </w:rPr>
          <w:t>gvsc@unc.edu</w:t>
        </w:r>
      </w:hyperlink>
      <w:r w:rsidRPr="00852988">
        <w:rPr>
          <w:rFonts w:asciiTheme="minorHAnsi" w:hAnsiTheme="minorHAnsi"/>
          <w:sz w:val="22"/>
          <w:szCs w:val="22"/>
        </w:rPr>
        <w:t>; confidential) to discuss your specific needs. Additional resources are available at safe.unc.edu.</w:t>
      </w:r>
    </w:p>
    <w:p w14:paraId="67F83BE4" w14:textId="643409E9" w:rsidR="00842077" w:rsidRPr="00367F0E" w:rsidRDefault="00842077" w:rsidP="0051115F">
      <w:pPr>
        <w:rPr>
          <w:rFonts w:asciiTheme="minorHAnsi" w:hAnsiTheme="minorHAnsi"/>
          <w:sz w:val="22"/>
          <w:szCs w:val="22"/>
        </w:rPr>
      </w:pPr>
    </w:p>
    <w:p w14:paraId="59B73F1C" w14:textId="56178593" w:rsidR="008A4E90" w:rsidRDefault="00842077" w:rsidP="008A4E90">
      <w:pPr>
        <w:widowControl w:val="0"/>
        <w:rPr>
          <w:rFonts w:asciiTheme="minorHAnsi" w:hAnsiTheme="minorHAnsi"/>
          <w:sz w:val="22"/>
          <w:szCs w:val="22"/>
        </w:rPr>
      </w:pPr>
      <w:r w:rsidRPr="00367F0E">
        <w:rPr>
          <w:rFonts w:asciiTheme="minorHAnsi" w:hAnsiTheme="minorHAnsi"/>
          <w:b/>
          <w:sz w:val="22"/>
          <w:szCs w:val="22"/>
          <w:u w:val="single"/>
        </w:rPr>
        <w:t>The Schedule.</w:t>
      </w:r>
      <w:r w:rsidRPr="00367F0E">
        <w:rPr>
          <w:rFonts w:asciiTheme="minorHAnsi" w:hAnsiTheme="minorHAnsi"/>
          <w:sz w:val="22"/>
          <w:szCs w:val="22"/>
        </w:rPr>
        <w:t xml:space="preserve"> </w:t>
      </w:r>
    </w:p>
    <w:p w14:paraId="5F6C35D6" w14:textId="555A3FFD" w:rsidR="008A4E90" w:rsidRDefault="008A4E90" w:rsidP="008A4E90">
      <w:pPr>
        <w:widowControl w:val="0"/>
        <w:rPr>
          <w:rFonts w:asciiTheme="minorHAnsi" w:hAnsiTheme="minorHAnsi"/>
          <w:sz w:val="22"/>
          <w:szCs w:val="22"/>
        </w:rPr>
      </w:pPr>
    </w:p>
    <w:p w14:paraId="0255A04F" w14:textId="77777777" w:rsidR="008A4E90" w:rsidRDefault="008A4E90" w:rsidP="008A4E90">
      <w:pPr>
        <w:widowControl w:val="0"/>
        <w:rPr>
          <w:rFonts w:asciiTheme="minorHAnsi" w:hAnsiTheme="minorHAnsi"/>
          <w:sz w:val="22"/>
          <w:szCs w:val="22"/>
        </w:rPr>
      </w:pPr>
    </w:p>
    <w:p w14:paraId="0EB41DAE" w14:textId="0F8CA6AB"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Jan </w:t>
      </w:r>
      <w:r w:rsidR="001F5744" w:rsidRPr="00C54C6B">
        <w:rPr>
          <w:rFonts w:ascii="Calibri" w:eastAsia="Calibri" w:hAnsi="Calibri"/>
          <w:sz w:val="22"/>
          <w:szCs w:val="22"/>
        </w:rPr>
        <w:t>1</w:t>
      </w:r>
      <w:r w:rsidRPr="00C54C6B">
        <w:rPr>
          <w:rFonts w:ascii="Calibri" w:eastAsia="Calibri" w:hAnsi="Calibri"/>
          <w:sz w:val="22"/>
          <w:szCs w:val="22"/>
        </w:rPr>
        <w:t>9</w:t>
      </w:r>
      <w:r w:rsidRPr="00C54C6B">
        <w:rPr>
          <w:rFonts w:ascii="Calibri" w:eastAsia="Calibri" w:hAnsi="Calibri"/>
          <w:sz w:val="22"/>
          <w:szCs w:val="22"/>
        </w:rPr>
        <w:tab/>
        <w:t>Syllabus review, group formation, sources of innovation</w:t>
      </w:r>
    </w:p>
    <w:p w14:paraId="1155A529" w14:textId="6730E68F" w:rsidR="000665A2" w:rsidRPr="00C54C6B" w:rsidRDefault="008A4E90" w:rsidP="008A4E90">
      <w:pPr>
        <w:spacing w:after="160" w:line="259" w:lineRule="auto"/>
        <w:ind w:left="720" w:hanging="720"/>
        <w:rPr>
          <w:rFonts w:ascii="Calibri" w:eastAsia="Calibri" w:hAnsi="Calibri"/>
          <w:sz w:val="22"/>
          <w:szCs w:val="22"/>
        </w:rPr>
      </w:pPr>
      <w:r w:rsidRPr="00C54C6B">
        <w:rPr>
          <w:rFonts w:ascii="Calibri" w:eastAsia="Calibri" w:hAnsi="Calibri"/>
          <w:sz w:val="22"/>
          <w:szCs w:val="22"/>
        </w:rPr>
        <w:tab/>
        <w:t xml:space="preserve">Assignment: develop 2 ideas for a STEM-based entrepreneurial project and briefly describe them (1 paragraph each).  Due Jan </w:t>
      </w:r>
      <w:r w:rsidR="001F5744" w:rsidRPr="00C54C6B">
        <w:rPr>
          <w:rFonts w:ascii="Calibri" w:eastAsia="Calibri" w:hAnsi="Calibri"/>
          <w:sz w:val="22"/>
          <w:szCs w:val="22"/>
        </w:rPr>
        <w:t>26</w:t>
      </w:r>
    </w:p>
    <w:p w14:paraId="2EE3565B" w14:textId="0C8F3880" w:rsidR="008A4E90" w:rsidRPr="00C54C6B" w:rsidRDefault="000665A2" w:rsidP="008A4E90">
      <w:pPr>
        <w:spacing w:after="160" w:line="259" w:lineRule="auto"/>
        <w:ind w:left="720" w:hanging="720"/>
        <w:rPr>
          <w:rFonts w:ascii="Calibri" w:eastAsia="Calibri" w:hAnsi="Calibri"/>
          <w:sz w:val="22"/>
          <w:szCs w:val="22"/>
        </w:rPr>
      </w:pPr>
      <w:r w:rsidRPr="00C54C6B">
        <w:rPr>
          <w:rFonts w:ascii="Calibri" w:eastAsia="Calibri" w:hAnsi="Calibri"/>
          <w:sz w:val="22"/>
          <w:szCs w:val="22"/>
        </w:rPr>
        <w:tab/>
        <w:t>Reading: The Discipline of Innovation by Peter Drucker</w:t>
      </w:r>
      <w:r w:rsidR="008A4E90" w:rsidRPr="00C54C6B">
        <w:rPr>
          <w:rFonts w:ascii="Calibri" w:eastAsia="Calibri" w:hAnsi="Calibri"/>
          <w:sz w:val="22"/>
          <w:szCs w:val="22"/>
        </w:rPr>
        <w:tab/>
      </w:r>
    </w:p>
    <w:p w14:paraId="6274B919" w14:textId="2696162B"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Jan </w:t>
      </w:r>
      <w:r w:rsidR="001F5744" w:rsidRPr="00C54C6B">
        <w:rPr>
          <w:rFonts w:ascii="Calibri" w:eastAsia="Calibri" w:hAnsi="Calibri"/>
          <w:sz w:val="22"/>
          <w:szCs w:val="22"/>
        </w:rPr>
        <w:t>21</w:t>
      </w:r>
      <w:r w:rsidRPr="00C54C6B">
        <w:rPr>
          <w:rFonts w:ascii="Calibri" w:eastAsia="Calibri" w:hAnsi="Calibri"/>
          <w:sz w:val="22"/>
          <w:szCs w:val="22"/>
        </w:rPr>
        <w:tab/>
        <w:t xml:space="preserve">Chromatin story – Gregory Copenhaver </w:t>
      </w:r>
    </w:p>
    <w:p w14:paraId="32EDDE55" w14:textId="675A2B3D"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Jan </w:t>
      </w:r>
      <w:r w:rsidR="001F5744" w:rsidRPr="00C54C6B">
        <w:rPr>
          <w:rFonts w:ascii="Calibri" w:eastAsia="Calibri" w:hAnsi="Calibri"/>
          <w:sz w:val="22"/>
          <w:szCs w:val="22"/>
        </w:rPr>
        <w:t>26</w:t>
      </w:r>
      <w:r w:rsidRPr="00C54C6B">
        <w:rPr>
          <w:rFonts w:ascii="Calibri" w:eastAsia="Calibri" w:hAnsi="Calibri"/>
          <w:sz w:val="22"/>
          <w:szCs w:val="22"/>
        </w:rPr>
        <w:tab/>
        <w:t>Individually pitch ideas within group and select 2</w:t>
      </w:r>
    </w:p>
    <w:p w14:paraId="6A772C15" w14:textId="1C1FDD71"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ab/>
        <w:t xml:space="preserve">Assignment: develop a team charter for your group. Due Jan </w:t>
      </w:r>
      <w:r w:rsidR="001F5744" w:rsidRPr="00C54C6B">
        <w:rPr>
          <w:rFonts w:ascii="Calibri" w:eastAsia="Calibri" w:hAnsi="Calibri"/>
          <w:sz w:val="22"/>
          <w:szCs w:val="22"/>
        </w:rPr>
        <w:t>28</w:t>
      </w:r>
    </w:p>
    <w:p w14:paraId="78E30D39" w14:textId="52FEBA83"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Jan </w:t>
      </w:r>
      <w:r w:rsidR="001F5744" w:rsidRPr="00C54C6B">
        <w:rPr>
          <w:rFonts w:ascii="Calibri" w:eastAsia="Calibri" w:hAnsi="Calibri"/>
          <w:sz w:val="22"/>
          <w:szCs w:val="22"/>
        </w:rPr>
        <w:t>28</w:t>
      </w:r>
      <w:r w:rsidRPr="00C54C6B">
        <w:rPr>
          <w:rFonts w:ascii="Calibri" w:eastAsia="Calibri" w:hAnsi="Calibri"/>
          <w:sz w:val="22"/>
          <w:szCs w:val="22"/>
        </w:rPr>
        <w:tab/>
        <w:t>Groups pitch 2 ideas each, class selects 5 final project concepts</w:t>
      </w:r>
    </w:p>
    <w:p w14:paraId="397F3D9E" w14:textId="2F61A8A5" w:rsidR="008A4E90" w:rsidRPr="00C54C6B" w:rsidRDefault="001F5744" w:rsidP="008A4E90">
      <w:pPr>
        <w:spacing w:after="160" w:line="259" w:lineRule="auto"/>
        <w:rPr>
          <w:rFonts w:ascii="Calibri" w:eastAsia="Calibri" w:hAnsi="Calibri"/>
          <w:sz w:val="22"/>
          <w:szCs w:val="22"/>
        </w:rPr>
      </w:pPr>
      <w:r w:rsidRPr="00C54C6B">
        <w:rPr>
          <w:rFonts w:ascii="Calibri" w:eastAsia="Calibri" w:hAnsi="Calibri"/>
          <w:sz w:val="22"/>
          <w:szCs w:val="22"/>
        </w:rPr>
        <w:t>Feb 2</w:t>
      </w:r>
      <w:r w:rsidR="008A4E90" w:rsidRPr="00C54C6B">
        <w:rPr>
          <w:rFonts w:ascii="Calibri" w:eastAsia="Calibri" w:hAnsi="Calibri"/>
          <w:sz w:val="22"/>
          <w:szCs w:val="22"/>
        </w:rPr>
        <w:tab/>
        <w:t>How to write a business plan – lecture</w:t>
      </w:r>
    </w:p>
    <w:p w14:paraId="616B9E41" w14:textId="06F6448A"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ab/>
        <w:t xml:space="preserve">Reading: Harvard case study for </w:t>
      </w:r>
      <w:r w:rsidR="00E76FCB" w:rsidRPr="00C54C6B">
        <w:rPr>
          <w:rFonts w:ascii="Calibri" w:eastAsia="Calibri" w:hAnsi="Calibri"/>
          <w:sz w:val="22"/>
          <w:szCs w:val="22"/>
        </w:rPr>
        <w:t>Feb 4</w:t>
      </w:r>
    </w:p>
    <w:p w14:paraId="78A304DE" w14:textId="623116B6"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ab/>
        <w:t xml:space="preserve">Assignment: lessons learned, due </w:t>
      </w:r>
      <w:r w:rsidR="00E76FCB" w:rsidRPr="00C54C6B">
        <w:rPr>
          <w:rFonts w:ascii="Calibri" w:eastAsia="Calibri" w:hAnsi="Calibri"/>
          <w:sz w:val="22"/>
          <w:szCs w:val="22"/>
        </w:rPr>
        <w:t>Feb 4</w:t>
      </w:r>
    </w:p>
    <w:p w14:paraId="20FEB003" w14:textId="4DFC30BD" w:rsidR="008A4E90" w:rsidRPr="00C54C6B" w:rsidRDefault="001F5744" w:rsidP="008A4E90">
      <w:pPr>
        <w:spacing w:after="160" w:line="259" w:lineRule="auto"/>
        <w:rPr>
          <w:rFonts w:ascii="Calibri" w:eastAsia="Calibri" w:hAnsi="Calibri"/>
          <w:sz w:val="22"/>
          <w:szCs w:val="22"/>
        </w:rPr>
      </w:pPr>
      <w:r w:rsidRPr="00C54C6B">
        <w:rPr>
          <w:rFonts w:ascii="Calibri" w:eastAsia="Calibri" w:hAnsi="Calibri"/>
          <w:sz w:val="22"/>
          <w:szCs w:val="22"/>
        </w:rPr>
        <w:t>Feb 4</w:t>
      </w:r>
      <w:r w:rsidR="008A4E90" w:rsidRPr="00C54C6B">
        <w:rPr>
          <w:rFonts w:ascii="Calibri" w:eastAsia="Calibri" w:hAnsi="Calibri"/>
          <w:sz w:val="22"/>
          <w:szCs w:val="22"/>
        </w:rPr>
        <w:tab/>
        <w:t>Business plan case study -discussion</w:t>
      </w:r>
      <w:r w:rsidR="005A0426" w:rsidRPr="00C54C6B">
        <w:rPr>
          <w:rFonts w:ascii="Calibri" w:eastAsia="Calibri" w:hAnsi="Calibri"/>
          <w:sz w:val="22"/>
          <w:szCs w:val="22"/>
        </w:rPr>
        <w:t xml:space="preserve"> led by Group 1</w:t>
      </w:r>
    </w:p>
    <w:p w14:paraId="65B32433" w14:textId="44354F2D" w:rsidR="008A4E90" w:rsidRPr="00C54C6B" w:rsidRDefault="001F5744" w:rsidP="008A4E90">
      <w:pPr>
        <w:spacing w:after="160" w:line="259" w:lineRule="auto"/>
        <w:rPr>
          <w:rFonts w:ascii="Calibri" w:eastAsia="Calibri" w:hAnsi="Calibri"/>
          <w:sz w:val="22"/>
          <w:szCs w:val="22"/>
        </w:rPr>
      </w:pPr>
      <w:r w:rsidRPr="00C54C6B">
        <w:rPr>
          <w:rFonts w:ascii="Calibri" w:eastAsia="Calibri" w:hAnsi="Calibri"/>
          <w:sz w:val="22"/>
          <w:szCs w:val="22"/>
        </w:rPr>
        <w:t>Feb 9</w:t>
      </w:r>
      <w:r w:rsidR="008A4E90" w:rsidRPr="00C54C6B">
        <w:rPr>
          <w:rFonts w:ascii="Calibri" w:eastAsia="Calibri" w:hAnsi="Calibri"/>
          <w:sz w:val="22"/>
          <w:szCs w:val="22"/>
        </w:rPr>
        <w:tab/>
      </w:r>
      <w:r w:rsidR="00E76FCB" w:rsidRPr="00C54C6B">
        <w:rPr>
          <w:rFonts w:ascii="Calibri" w:eastAsia="Calibri" w:hAnsi="Calibri"/>
          <w:b/>
          <w:bCs/>
          <w:color w:val="00B050"/>
          <w:sz w:val="22"/>
          <w:szCs w:val="22"/>
        </w:rPr>
        <w:t>In-class g</w:t>
      </w:r>
      <w:r w:rsidR="008A4E90" w:rsidRPr="00C54C6B">
        <w:rPr>
          <w:rFonts w:ascii="Calibri" w:eastAsia="Calibri" w:hAnsi="Calibri"/>
          <w:b/>
          <w:bCs/>
          <w:color w:val="00B050"/>
          <w:sz w:val="22"/>
          <w:szCs w:val="22"/>
        </w:rPr>
        <w:t>roup work</w:t>
      </w:r>
      <w:r w:rsidR="008A4E90" w:rsidRPr="00C54C6B">
        <w:rPr>
          <w:rFonts w:ascii="Calibri" w:eastAsia="Calibri" w:hAnsi="Calibri"/>
          <w:sz w:val="22"/>
          <w:szCs w:val="22"/>
        </w:rPr>
        <w:tab/>
      </w:r>
    </w:p>
    <w:p w14:paraId="2480B2D0" w14:textId="3F8970A9"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Feb </w:t>
      </w:r>
      <w:r w:rsidR="001F5744" w:rsidRPr="00C54C6B">
        <w:rPr>
          <w:rFonts w:ascii="Calibri" w:eastAsia="Calibri" w:hAnsi="Calibri"/>
          <w:sz w:val="22"/>
          <w:szCs w:val="22"/>
        </w:rPr>
        <w:t>11</w:t>
      </w:r>
      <w:r w:rsidRPr="00C54C6B">
        <w:rPr>
          <w:rFonts w:ascii="Calibri" w:eastAsia="Calibri" w:hAnsi="Calibri"/>
          <w:sz w:val="22"/>
          <w:szCs w:val="22"/>
        </w:rPr>
        <w:tab/>
      </w:r>
      <w:r w:rsidR="0011509A" w:rsidRPr="00C54C6B">
        <w:rPr>
          <w:rFonts w:ascii="Calibri" w:eastAsia="Calibri" w:hAnsi="Calibri"/>
          <w:sz w:val="22"/>
          <w:szCs w:val="22"/>
        </w:rPr>
        <w:t>Entrepreneurial Leadership</w:t>
      </w:r>
      <w:r w:rsidRPr="00C54C6B">
        <w:rPr>
          <w:rFonts w:ascii="Calibri" w:eastAsia="Calibri" w:hAnsi="Calibri"/>
          <w:sz w:val="22"/>
          <w:szCs w:val="22"/>
        </w:rPr>
        <w:t xml:space="preserve"> – Guest: </w:t>
      </w:r>
      <w:r w:rsidR="0011509A" w:rsidRPr="00C54C6B">
        <w:rPr>
          <w:rFonts w:ascii="Calibri" w:eastAsia="Calibri" w:hAnsi="Calibri"/>
          <w:sz w:val="22"/>
          <w:szCs w:val="22"/>
        </w:rPr>
        <w:t>Kevin Guskiewicz</w:t>
      </w:r>
    </w:p>
    <w:p w14:paraId="785899D2" w14:textId="5DFF2AD2"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ab/>
        <w:t xml:space="preserve">Reading: Harvard case study for Feb </w:t>
      </w:r>
      <w:r w:rsidR="00E76FCB" w:rsidRPr="00C54C6B">
        <w:rPr>
          <w:rFonts w:ascii="Calibri" w:eastAsia="Calibri" w:hAnsi="Calibri"/>
          <w:sz w:val="22"/>
          <w:szCs w:val="22"/>
        </w:rPr>
        <w:t>18</w:t>
      </w:r>
    </w:p>
    <w:p w14:paraId="7A11F955" w14:textId="73674244" w:rsidR="008A4E90" w:rsidRPr="00C54C6B" w:rsidRDefault="008A4E90" w:rsidP="008A4E90">
      <w:pPr>
        <w:spacing w:after="160" w:line="259" w:lineRule="auto"/>
        <w:ind w:firstLine="720"/>
        <w:rPr>
          <w:rFonts w:ascii="Calibri" w:eastAsia="Calibri" w:hAnsi="Calibri"/>
          <w:sz w:val="22"/>
          <w:szCs w:val="22"/>
        </w:rPr>
      </w:pPr>
      <w:r w:rsidRPr="00C54C6B">
        <w:rPr>
          <w:rFonts w:ascii="Calibri" w:eastAsia="Calibri" w:hAnsi="Calibri"/>
          <w:sz w:val="22"/>
          <w:szCs w:val="22"/>
        </w:rPr>
        <w:t xml:space="preserve">Assignment: lessons learned, due Feb </w:t>
      </w:r>
      <w:r w:rsidR="00E76FCB" w:rsidRPr="00C54C6B">
        <w:rPr>
          <w:rFonts w:ascii="Calibri" w:eastAsia="Calibri" w:hAnsi="Calibri"/>
          <w:sz w:val="22"/>
          <w:szCs w:val="22"/>
        </w:rPr>
        <w:t>18</w:t>
      </w:r>
    </w:p>
    <w:p w14:paraId="1E972F63" w14:textId="03171100"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Feb </w:t>
      </w:r>
      <w:r w:rsidR="001F5744" w:rsidRPr="00C54C6B">
        <w:rPr>
          <w:rFonts w:ascii="Calibri" w:eastAsia="Calibri" w:hAnsi="Calibri"/>
          <w:sz w:val="22"/>
          <w:szCs w:val="22"/>
        </w:rPr>
        <w:t>16</w:t>
      </w:r>
      <w:r w:rsidRPr="00C54C6B">
        <w:rPr>
          <w:rFonts w:ascii="Calibri" w:eastAsia="Calibri" w:hAnsi="Calibri"/>
          <w:sz w:val="22"/>
          <w:szCs w:val="22"/>
        </w:rPr>
        <w:tab/>
      </w:r>
      <w:r w:rsidR="001F5744" w:rsidRPr="00C54C6B">
        <w:rPr>
          <w:rFonts w:ascii="Calibri" w:eastAsia="Calibri" w:hAnsi="Calibri"/>
          <w:b/>
          <w:bCs/>
          <w:color w:val="00B0F0"/>
          <w:sz w:val="22"/>
          <w:szCs w:val="22"/>
        </w:rPr>
        <w:t>Wellness Break – no class</w:t>
      </w:r>
    </w:p>
    <w:p w14:paraId="3F4B5C2B" w14:textId="79C3ABE3" w:rsidR="008A4E90" w:rsidRPr="00C54C6B" w:rsidRDefault="008A4E90" w:rsidP="001F5744">
      <w:pPr>
        <w:spacing w:after="160" w:line="259" w:lineRule="auto"/>
        <w:rPr>
          <w:rFonts w:ascii="Calibri" w:eastAsia="Calibri" w:hAnsi="Calibri"/>
          <w:sz w:val="22"/>
          <w:szCs w:val="22"/>
        </w:rPr>
      </w:pPr>
      <w:r w:rsidRPr="00C54C6B">
        <w:rPr>
          <w:rFonts w:ascii="Calibri" w:eastAsia="Calibri" w:hAnsi="Calibri"/>
          <w:sz w:val="22"/>
          <w:szCs w:val="22"/>
        </w:rPr>
        <w:t xml:space="preserve">Feb </w:t>
      </w:r>
      <w:r w:rsidR="001F5744" w:rsidRPr="00C54C6B">
        <w:rPr>
          <w:rFonts w:ascii="Calibri" w:eastAsia="Calibri" w:hAnsi="Calibri"/>
          <w:sz w:val="22"/>
          <w:szCs w:val="22"/>
        </w:rPr>
        <w:t>18</w:t>
      </w:r>
      <w:r w:rsidRPr="00C54C6B">
        <w:rPr>
          <w:rFonts w:ascii="Calibri" w:eastAsia="Calibri" w:hAnsi="Calibri"/>
          <w:sz w:val="22"/>
          <w:szCs w:val="22"/>
        </w:rPr>
        <w:tab/>
      </w:r>
      <w:r w:rsidR="0011509A" w:rsidRPr="00C54C6B">
        <w:rPr>
          <w:rFonts w:ascii="Calibri" w:eastAsia="Calibri" w:hAnsi="Calibri"/>
          <w:sz w:val="22"/>
          <w:szCs w:val="22"/>
        </w:rPr>
        <w:t>Leadership</w:t>
      </w:r>
      <w:r w:rsidR="001F5744" w:rsidRPr="00C54C6B">
        <w:rPr>
          <w:rFonts w:ascii="Calibri" w:eastAsia="Calibri" w:hAnsi="Calibri"/>
          <w:sz w:val="22"/>
          <w:szCs w:val="22"/>
        </w:rPr>
        <w:t xml:space="preserve"> case study – discussion led by Group 2</w:t>
      </w:r>
    </w:p>
    <w:p w14:paraId="1B9B6908" w14:textId="1224A332" w:rsidR="001F5744" w:rsidRPr="00C54C6B" w:rsidRDefault="008A4E90" w:rsidP="001F5744">
      <w:pPr>
        <w:spacing w:after="160" w:line="259" w:lineRule="auto"/>
        <w:rPr>
          <w:rFonts w:ascii="Calibri" w:eastAsia="Calibri" w:hAnsi="Calibri"/>
          <w:sz w:val="22"/>
          <w:szCs w:val="22"/>
        </w:rPr>
      </w:pPr>
      <w:r w:rsidRPr="00C54C6B">
        <w:rPr>
          <w:rFonts w:ascii="Calibri" w:eastAsia="Calibri" w:hAnsi="Calibri"/>
          <w:sz w:val="22"/>
          <w:szCs w:val="22"/>
        </w:rPr>
        <w:t xml:space="preserve">Feb </w:t>
      </w:r>
      <w:r w:rsidR="001F5744" w:rsidRPr="00C54C6B">
        <w:rPr>
          <w:rFonts w:ascii="Calibri" w:eastAsia="Calibri" w:hAnsi="Calibri"/>
          <w:sz w:val="22"/>
          <w:szCs w:val="22"/>
        </w:rPr>
        <w:t>23</w:t>
      </w:r>
      <w:r w:rsidRPr="00C54C6B">
        <w:rPr>
          <w:rFonts w:ascii="Calibri" w:eastAsia="Calibri" w:hAnsi="Calibri"/>
          <w:sz w:val="22"/>
          <w:szCs w:val="22"/>
        </w:rPr>
        <w:tab/>
      </w:r>
      <w:r w:rsidR="00585F4B" w:rsidRPr="00C54C6B">
        <w:rPr>
          <w:rFonts w:ascii="Calibri" w:eastAsia="Calibri" w:hAnsi="Calibri"/>
          <w:sz w:val="22"/>
          <w:szCs w:val="22"/>
        </w:rPr>
        <w:t>Magellan story – Guest: Lowry Caudill</w:t>
      </w:r>
    </w:p>
    <w:p w14:paraId="6FA22D2E" w14:textId="7ECF7C42" w:rsidR="008A4E90" w:rsidRPr="00C54C6B" w:rsidRDefault="001F5744" w:rsidP="001F5744">
      <w:pPr>
        <w:spacing w:after="160" w:line="259" w:lineRule="auto"/>
        <w:rPr>
          <w:rFonts w:ascii="Calibri" w:eastAsia="Calibri" w:hAnsi="Calibri"/>
          <w:sz w:val="22"/>
          <w:szCs w:val="22"/>
        </w:rPr>
      </w:pPr>
      <w:r w:rsidRPr="00C54C6B">
        <w:rPr>
          <w:rFonts w:ascii="Calibri" w:eastAsia="Calibri" w:hAnsi="Calibri"/>
          <w:sz w:val="22"/>
          <w:szCs w:val="22"/>
        </w:rPr>
        <w:tab/>
        <w:t xml:space="preserve">Assignment: lessons learned, due Feb </w:t>
      </w:r>
      <w:r w:rsidR="00E76FCB" w:rsidRPr="00C54C6B">
        <w:rPr>
          <w:rFonts w:ascii="Calibri" w:eastAsia="Calibri" w:hAnsi="Calibri"/>
          <w:sz w:val="22"/>
          <w:szCs w:val="22"/>
        </w:rPr>
        <w:t>25</w:t>
      </w:r>
    </w:p>
    <w:p w14:paraId="4C4C4CA4" w14:textId="7808F25B" w:rsidR="001F5744" w:rsidRPr="00C54C6B" w:rsidRDefault="008A4E90" w:rsidP="001F5744">
      <w:pPr>
        <w:spacing w:after="160" w:line="259" w:lineRule="auto"/>
        <w:rPr>
          <w:rFonts w:ascii="Calibri" w:eastAsia="Calibri" w:hAnsi="Calibri"/>
          <w:sz w:val="22"/>
          <w:szCs w:val="22"/>
        </w:rPr>
      </w:pPr>
      <w:r w:rsidRPr="00C54C6B">
        <w:rPr>
          <w:rFonts w:ascii="Calibri" w:eastAsia="Calibri" w:hAnsi="Calibri"/>
          <w:sz w:val="22"/>
          <w:szCs w:val="22"/>
        </w:rPr>
        <w:t xml:space="preserve">Feb </w:t>
      </w:r>
      <w:r w:rsidR="001F5744" w:rsidRPr="00C54C6B">
        <w:rPr>
          <w:rFonts w:ascii="Calibri" w:eastAsia="Calibri" w:hAnsi="Calibri"/>
          <w:sz w:val="22"/>
          <w:szCs w:val="22"/>
        </w:rPr>
        <w:t>25</w:t>
      </w:r>
      <w:r w:rsidRPr="00C54C6B">
        <w:rPr>
          <w:rFonts w:ascii="Calibri" w:eastAsia="Calibri" w:hAnsi="Calibri"/>
          <w:sz w:val="22"/>
          <w:szCs w:val="22"/>
        </w:rPr>
        <w:tab/>
      </w:r>
      <w:r w:rsidR="001F5744" w:rsidRPr="00C54C6B">
        <w:rPr>
          <w:rFonts w:ascii="Calibri" w:eastAsia="Calibri" w:hAnsi="Calibri"/>
          <w:sz w:val="22"/>
          <w:szCs w:val="22"/>
        </w:rPr>
        <w:t>Intellectual property, patents – Guest: Aziz</w:t>
      </w:r>
      <w:r w:rsidR="004A6015">
        <w:rPr>
          <w:rFonts w:ascii="Calibri" w:eastAsia="Calibri" w:hAnsi="Calibri"/>
          <w:sz w:val="22"/>
          <w:szCs w:val="22"/>
        </w:rPr>
        <w:t xml:space="preserve"> &amp; Adriana</w:t>
      </w:r>
      <w:r w:rsidR="001F5744" w:rsidRPr="00C54C6B">
        <w:rPr>
          <w:rFonts w:ascii="Calibri" w:eastAsia="Calibri" w:hAnsi="Calibri"/>
          <w:sz w:val="22"/>
          <w:szCs w:val="22"/>
        </w:rPr>
        <w:t xml:space="preserve"> Burgy</w:t>
      </w:r>
    </w:p>
    <w:p w14:paraId="2625006D" w14:textId="434DB37F" w:rsidR="001F5744" w:rsidRPr="00C54C6B" w:rsidRDefault="001F5744" w:rsidP="001F5744">
      <w:pPr>
        <w:spacing w:after="160" w:line="259" w:lineRule="auto"/>
        <w:rPr>
          <w:rFonts w:ascii="Calibri" w:eastAsia="Calibri" w:hAnsi="Calibri"/>
          <w:sz w:val="22"/>
          <w:szCs w:val="22"/>
        </w:rPr>
      </w:pPr>
      <w:r w:rsidRPr="00C54C6B">
        <w:rPr>
          <w:rFonts w:ascii="Calibri" w:eastAsia="Calibri" w:hAnsi="Calibri"/>
          <w:sz w:val="22"/>
          <w:szCs w:val="22"/>
        </w:rPr>
        <w:tab/>
        <w:t xml:space="preserve">Reading: Harvard case study for </w:t>
      </w:r>
      <w:r w:rsidR="00E76FCB" w:rsidRPr="00C54C6B">
        <w:rPr>
          <w:rFonts w:ascii="Calibri" w:eastAsia="Calibri" w:hAnsi="Calibri"/>
          <w:sz w:val="22"/>
          <w:szCs w:val="22"/>
        </w:rPr>
        <w:t>Mar 2</w:t>
      </w:r>
    </w:p>
    <w:p w14:paraId="3BAC39A5" w14:textId="0DCF821C" w:rsidR="008A4E90" w:rsidRPr="00C54C6B" w:rsidRDefault="001F5744" w:rsidP="008A4E90">
      <w:pPr>
        <w:spacing w:after="160" w:line="259" w:lineRule="auto"/>
        <w:rPr>
          <w:rFonts w:ascii="Calibri" w:eastAsia="Calibri" w:hAnsi="Calibri"/>
          <w:sz w:val="22"/>
          <w:szCs w:val="22"/>
        </w:rPr>
      </w:pPr>
      <w:r w:rsidRPr="00C54C6B">
        <w:rPr>
          <w:rFonts w:ascii="Calibri" w:eastAsia="Calibri" w:hAnsi="Calibri"/>
          <w:sz w:val="22"/>
          <w:szCs w:val="22"/>
        </w:rPr>
        <w:tab/>
        <w:t xml:space="preserve">Assignment: lessons learned, due </w:t>
      </w:r>
      <w:r w:rsidR="00E76FCB" w:rsidRPr="00C54C6B">
        <w:rPr>
          <w:rFonts w:ascii="Calibri" w:eastAsia="Calibri" w:hAnsi="Calibri"/>
          <w:sz w:val="22"/>
          <w:szCs w:val="22"/>
        </w:rPr>
        <w:t>Mar 2</w:t>
      </w:r>
    </w:p>
    <w:p w14:paraId="592C3333" w14:textId="0CA5E0A9" w:rsidR="008A4E90" w:rsidRPr="00C54C6B" w:rsidRDefault="001F5744" w:rsidP="008A4E90">
      <w:pPr>
        <w:spacing w:after="160" w:line="259" w:lineRule="auto"/>
        <w:rPr>
          <w:rFonts w:ascii="Calibri" w:eastAsia="Calibri" w:hAnsi="Calibri"/>
          <w:sz w:val="22"/>
          <w:szCs w:val="22"/>
        </w:rPr>
      </w:pPr>
      <w:r w:rsidRPr="00C54C6B">
        <w:rPr>
          <w:rFonts w:ascii="Calibri" w:eastAsia="Calibri" w:hAnsi="Calibri"/>
          <w:sz w:val="22"/>
          <w:szCs w:val="22"/>
        </w:rPr>
        <w:t>Mar 2</w:t>
      </w:r>
      <w:r w:rsidR="008A4E90" w:rsidRPr="00C54C6B">
        <w:rPr>
          <w:rFonts w:ascii="Calibri" w:eastAsia="Calibri" w:hAnsi="Calibri"/>
          <w:sz w:val="22"/>
          <w:szCs w:val="22"/>
        </w:rPr>
        <w:tab/>
      </w:r>
      <w:r w:rsidRPr="00C54C6B">
        <w:rPr>
          <w:rFonts w:ascii="Calibri" w:eastAsia="Calibri" w:hAnsi="Calibri"/>
          <w:sz w:val="22"/>
          <w:szCs w:val="22"/>
        </w:rPr>
        <w:t>Patent case study -discussion led by Group 3</w:t>
      </w:r>
    </w:p>
    <w:p w14:paraId="31563965" w14:textId="0E105FDC" w:rsidR="008A4E90" w:rsidRPr="00C54C6B" w:rsidRDefault="001F5744" w:rsidP="001F5744">
      <w:pPr>
        <w:spacing w:after="160" w:line="259" w:lineRule="auto"/>
        <w:rPr>
          <w:rFonts w:ascii="Calibri" w:eastAsia="Calibri" w:hAnsi="Calibri"/>
          <w:sz w:val="22"/>
          <w:szCs w:val="22"/>
        </w:rPr>
      </w:pPr>
      <w:r w:rsidRPr="00C54C6B">
        <w:rPr>
          <w:rFonts w:ascii="Calibri" w:eastAsia="Calibri" w:hAnsi="Calibri"/>
          <w:sz w:val="22"/>
          <w:szCs w:val="22"/>
        </w:rPr>
        <w:t>Mar 4</w:t>
      </w:r>
      <w:r w:rsidR="008A4E90" w:rsidRPr="00C54C6B">
        <w:rPr>
          <w:rFonts w:ascii="Calibri" w:eastAsia="Calibri" w:hAnsi="Calibri"/>
          <w:sz w:val="22"/>
          <w:szCs w:val="22"/>
        </w:rPr>
        <w:tab/>
      </w:r>
      <w:r w:rsidR="00E76FCB" w:rsidRPr="00C54C6B">
        <w:rPr>
          <w:rFonts w:ascii="Calibri" w:eastAsia="Calibri" w:hAnsi="Calibri"/>
          <w:b/>
          <w:bCs/>
          <w:color w:val="00B050"/>
          <w:sz w:val="22"/>
          <w:szCs w:val="22"/>
        </w:rPr>
        <w:t>In-class g</w:t>
      </w:r>
      <w:r w:rsidRPr="00C54C6B">
        <w:rPr>
          <w:rFonts w:ascii="Calibri" w:eastAsia="Calibri" w:hAnsi="Calibri"/>
          <w:b/>
          <w:bCs/>
          <w:color w:val="00B050"/>
          <w:sz w:val="22"/>
          <w:szCs w:val="22"/>
        </w:rPr>
        <w:t>roup work</w:t>
      </w:r>
    </w:p>
    <w:p w14:paraId="182E5951" w14:textId="69097D8E" w:rsidR="001F5744" w:rsidRPr="00C54C6B" w:rsidRDefault="001F5744" w:rsidP="001F5744">
      <w:pPr>
        <w:spacing w:after="160" w:line="259" w:lineRule="auto"/>
        <w:rPr>
          <w:rFonts w:ascii="Calibri" w:eastAsia="Calibri" w:hAnsi="Calibri"/>
          <w:sz w:val="22"/>
          <w:szCs w:val="22"/>
        </w:rPr>
      </w:pPr>
      <w:r w:rsidRPr="00C54C6B">
        <w:rPr>
          <w:rFonts w:ascii="Calibri" w:eastAsia="Calibri" w:hAnsi="Calibri"/>
          <w:sz w:val="22"/>
          <w:szCs w:val="22"/>
        </w:rPr>
        <w:lastRenderedPageBreak/>
        <w:t>Mar 9</w:t>
      </w:r>
      <w:r w:rsidR="008A4E90" w:rsidRPr="00C54C6B">
        <w:rPr>
          <w:rFonts w:ascii="Calibri" w:eastAsia="Calibri" w:hAnsi="Calibri"/>
          <w:sz w:val="22"/>
          <w:szCs w:val="22"/>
        </w:rPr>
        <w:tab/>
      </w:r>
      <w:r w:rsidR="006355E0" w:rsidRPr="00C54C6B">
        <w:rPr>
          <w:rFonts w:ascii="Calibri" w:eastAsia="Calibri" w:hAnsi="Calibri"/>
          <w:sz w:val="22"/>
          <w:szCs w:val="22"/>
        </w:rPr>
        <w:t>Biotech Entrepreneurship</w:t>
      </w:r>
      <w:r w:rsidRPr="00C54C6B">
        <w:rPr>
          <w:rFonts w:ascii="Calibri" w:eastAsia="Calibri" w:hAnsi="Calibri"/>
          <w:sz w:val="22"/>
          <w:szCs w:val="22"/>
        </w:rPr>
        <w:t xml:space="preserve"> – </w:t>
      </w:r>
      <w:r w:rsidR="006355E0" w:rsidRPr="00C54C6B">
        <w:rPr>
          <w:rFonts w:ascii="Calibri" w:eastAsia="Calibri" w:hAnsi="Calibri"/>
          <w:sz w:val="22"/>
          <w:szCs w:val="22"/>
        </w:rPr>
        <w:t>Guest: David Lyerly</w:t>
      </w:r>
    </w:p>
    <w:p w14:paraId="2C22A5C6" w14:textId="2E6945DA" w:rsidR="006355E0" w:rsidRPr="00C54C6B" w:rsidRDefault="006355E0" w:rsidP="001F5744">
      <w:pPr>
        <w:spacing w:after="160" w:line="259" w:lineRule="auto"/>
        <w:rPr>
          <w:rFonts w:ascii="Calibri" w:eastAsia="Calibri" w:hAnsi="Calibri"/>
          <w:sz w:val="22"/>
          <w:szCs w:val="22"/>
        </w:rPr>
      </w:pPr>
      <w:r w:rsidRPr="00C54C6B">
        <w:rPr>
          <w:rFonts w:ascii="Calibri" w:eastAsia="Calibri" w:hAnsi="Calibri"/>
          <w:sz w:val="22"/>
          <w:szCs w:val="22"/>
        </w:rPr>
        <w:tab/>
        <w:t xml:space="preserve">Reading: Harvard case study for Mar </w:t>
      </w:r>
      <w:r w:rsidR="00C54C6B" w:rsidRPr="00C54C6B">
        <w:rPr>
          <w:rFonts w:ascii="Calibri" w:eastAsia="Calibri" w:hAnsi="Calibri"/>
          <w:sz w:val="22"/>
          <w:szCs w:val="22"/>
        </w:rPr>
        <w:t>16</w:t>
      </w:r>
    </w:p>
    <w:p w14:paraId="3DB2F11B" w14:textId="0E98C826" w:rsidR="008A4E90" w:rsidRPr="00C54C6B" w:rsidRDefault="001F5744" w:rsidP="001F5744">
      <w:pPr>
        <w:spacing w:after="160" w:line="259" w:lineRule="auto"/>
        <w:rPr>
          <w:rFonts w:ascii="Calibri" w:eastAsia="Calibri" w:hAnsi="Calibri"/>
          <w:sz w:val="22"/>
          <w:szCs w:val="22"/>
        </w:rPr>
      </w:pPr>
      <w:r w:rsidRPr="00C54C6B">
        <w:rPr>
          <w:rFonts w:ascii="Calibri" w:eastAsia="Calibri" w:hAnsi="Calibri"/>
          <w:sz w:val="22"/>
          <w:szCs w:val="22"/>
        </w:rPr>
        <w:tab/>
        <w:t xml:space="preserve">Assignment: lessons learned, due </w:t>
      </w:r>
      <w:r w:rsidR="00E76FCB" w:rsidRPr="00C54C6B">
        <w:rPr>
          <w:rFonts w:ascii="Calibri" w:eastAsia="Calibri" w:hAnsi="Calibri"/>
          <w:sz w:val="22"/>
          <w:szCs w:val="22"/>
        </w:rPr>
        <w:t>Mar 16</w:t>
      </w:r>
    </w:p>
    <w:p w14:paraId="14D8774C" w14:textId="77D0AAF7"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Mar </w:t>
      </w:r>
      <w:r w:rsidR="001F5744" w:rsidRPr="00C54C6B">
        <w:rPr>
          <w:rFonts w:ascii="Calibri" w:eastAsia="Calibri" w:hAnsi="Calibri"/>
          <w:sz w:val="22"/>
          <w:szCs w:val="22"/>
        </w:rPr>
        <w:t>11</w:t>
      </w:r>
      <w:r w:rsidRPr="00C54C6B">
        <w:rPr>
          <w:rFonts w:ascii="Calibri" w:eastAsia="Calibri" w:hAnsi="Calibri"/>
          <w:sz w:val="22"/>
          <w:szCs w:val="22"/>
        </w:rPr>
        <w:tab/>
      </w:r>
      <w:bookmarkStart w:id="0" w:name="_Hlk57907944"/>
      <w:r w:rsidR="001F5744" w:rsidRPr="00C54C6B">
        <w:rPr>
          <w:rFonts w:ascii="Calibri" w:eastAsia="Calibri" w:hAnsi="Calibri"/>
          <w:b/>
          <w:bCs/>
          <w:color w:val="00B0F0"/>
          <w:sz w:val="22"/>
          <w:szCs w:val="22"/>
        </w:rPr>
        <w:t>Wellness Break – no class</w:t>
      </w:r>
      <w:bookmarkEnd w:id="0"/>
    </w:p>
    <w:p w14:paraId="5A1804C3" w14:textId="77777777" w:rsidR="004A6015" w:rsidRDefault="008A4E90" w:rsidP="00C54C6B">
      <w:pPr>
        <w:spacing w:after="160" w:line="259" w:lineRule="auto"/>
        <w:rPr>
          <w:rFonts w:ascii="Calibri" w:eastAsia="Calibri" w:hAnsi="Calibri"/>
          <w:sz w:val="22"/>
          <w:szCs w:val="22"/>
        </w:rPr>
      </w:pPr>
      <w:r w:rsidRPr="00C54C6B">
        <w:rPr>
          <w:rFonts w:ascii="Calibri" w:eastAsia="Calibri" w:hAnsi="Calibri"/>
          <w:sz w:val="22"/>
          <w:szCs w:val="22"/>
        </w:rPr>
        <w:t xml:space="preserve">Mar </w:t>
      </w:r>
      <w:r w:rsidR="001F5744" w:rsidRPr="00C54C6B">
        <w:rPr>
          <w:rFonts w:ascii="Calibri" w:eastAsia="Calibri" w:hAnsi="Calibri"/>
          <w:sz w:val="22"/>
          <w:szCs w:val="22"/>
        </w:rPr>
        <w:t>16</w:t>
      </w:r>
      <w:r w:rsidRPr="00C54C6B">
        <w:rPr>
          <w:rFonts w:ascii="Calibri" w:eastAsia="Calibri" w:hAnsi="Calibri"/>
          <w:sz w:val="22"/>
          <w:szCs w:val="22"/>
        </w:rPr>
        <w:tab/>
      </w:r>
      <w:r w:rsidR="004A6015" w:rsidRPr="004A6015">
        <w:rPr>
          <w:rFonts w:ascii="Calibri" w:eastAsia="Calibri" w:hAnsi="Calibri"/>
          <w:sz w:val="22"/>
          <w:szCs w:val="22"/>
        </w:rPr>
        <w:t>Biotech entrepreneurship case study – discussion led by Group 4</w:t>
      </w:r>
    </w:p>
    <w:p w14:paraId="21EEAFBA" w14:textId="77777777" w:rsidR="004A6015" w:rsidRPr="004A6015" w:rsidRDefault="008A4E90" w:rsidP="004A6015">
      <w:pPr>
        <w:spacing w:after="160" w:line="259" w:lineRule="auto"/>
        <w:rPr>
          <w:rFonts w:ascii="Calibri" w:eastAsia="Calibri" w:hAnsi="Calibri"/>
          <w:sz w:val="22"/>
          <w:szCs w:val="22"/>
        </w:rPr>
      </w:pPr>
      <w:r w:rsidRPr="00C54C6B">
        <w:rPr>
          <w:rFonts w:ascii="Calibri" w:eastAsia="Calibri" w:hAnsi="Calibri"/>
          <w:sz w:val="22"/>
          <w:szCs w:val="22"/>
        </w:rPr>
        <w:t xml:space="preserve">Mar </w:t>
      </w:r>
      <w:r w:rsidR="001F5744" w:rsidRPr="00C54C6B">
        <w:rPr>
          <w:rFonts w:ascii="Calibri" w:eastAsia="Calibri" w:hAnsi="Calibri"/>
          <w:sz w:val="22"/>
          <w:szCs w:val="22"/>
        </w:rPr>
        <w:t>18</w:t>
      </w:r>
      <w:r w:rsidRPr="00C54C6B">
        <w:rPr>
          <w:rFonts w:ascii="Calibri" w:eastAsia="Calibri" w:hAnsi="Calibri"/>
          <w:sz w:val="22"/>
          <w:szCs w:val="22"/>
        </w:rPr>
        <w:tab/>
      </w:r>
      <w:r w:rsidR="004A6015" w:rsidRPr="004A6015">
        <w:rPr>
          <w:rFonts w:ascii="Calibri" w:eastAsia="Calibri" w:hAnsi="Calibri"/>
          <w:sz w:val="22"/>
          <w:szCs w:val="22"/>
        </w:rPr>
        <w:t>Financing your venture – lecture</w:t>
      </w:r>
    </w:p>
    <w:p w14:paraId="6B469569" w14:textId="01C15AAB" w:rsidR="008A4E90" w:rsidRPr="00C54C6B" w:rsidRDefault="004A6015" w:rsidP="004A6015">
      <w:pPr>
        <w:spacing w:after="160" w:line="259" w:lineRule="auto"/>
        <w:rPr>
          <w:rFonts w:ascii="Calibri" w:eastAsia="Calibri" w:hAnsi="Calibri"/>
          <w:sz w:val="22"/>
          <w:szCs w:val="22"/>
        </w:rPr>
      </w:pPr>
      <w:r w:rsidRPr="004A6015">
        <w:rPr>
          <w:rFonts w:ascii="Calibri" w:eastAsia="Calibri" w:hAnsi="Calibri"/>
          <w:sz w:val="22"/>
          <w:szCs w:val="22"/>
        </w:rPr>
        <w:tab/>
        <w:t xml:space="preserve">Assignment: lessons learned, due Mar </w:t>
      </w:r>
      <w:r>
        <w:rPr>
          <w:rFonts w:ascii="Calibri" w:eastAsia="Calibri" w:hAnsi="Calibri"/>
          <w:sz w:val="22"/>
          <w:szCs w:val="22"/>
        </w:rPr>
        <w:t>23</w:t>
      </w:r>
    </w:p>
    <w:p w14:paraId="0BFB6A9E" w14:textId="77777777" w:rsidR="001F5744" w:rsidRPr="00C54C6B" w:rsidRDefault="008A4E90" w:rsidP="001F5744">
      <w:pPr>
        <w:spacing w:after="160" w:line="259" w:lineRule="auto"/>
        <w:rPr>
          <w:rFonts w:ascii="Calibri" w:eastAsia="Calibri" w:hAnsi="Calibri"/>
          <w:sz w:val="22"/>
          <w:szCs w:val="22"/>
        </w:rPr>
      </w:pPr>
      <w:r w:rsidRPr="00C54C6B">
        <w:rPr>
          <w:rFonts w:ascii="Calibri" w:eastAsia="Calibri" w:hAnsi="Calibri"/>
          <w:sz w:val="22"/>
          <w:szCs w:val="22"/>
        </w:rPr>
        <w:t xml:space="preserve">Mar </w:t>
      </w:r>
      <w:r w:rsidR="001F5744" w:rsidRPr="00C54C6B">
        <w:rPr>
          <w:rFonts w:ascii="Calibri" w:eastAsia="Calibri" w:hAnsi="Calibri"/>
          <w:sz w:val="22"/>
          <w:szCs w:val="22"/>
        </w:rPr>
        <w:t>23</w:t>
      </w:r>
      <w:r w:rsidRPr="00C54C6B">
        <w:rPr>
          <w:rFonts w:ascii="Calibri" w:eastAsia="Calibri" w:hAnsi="Calibri"/>
          <w:sz w:val="22"/>
          <w:szCs w:val="22"/>
        </w:rPr>
        <w:tab/>
      </w:r>
      <w:r w:rsidR="001F5744" w:rsidRPr="00C54C6B">
        <w:rPr>
          <w:rFonts w:ascii="Calibri" w:eastAsia="Calibri" w:hAnsi="Calibri"/>
          <w:sz w:val="22"/>
          <w:szCs w:val="22"/>
        </w:rPr>
        <w:t>Harvesting your venture – lecture</w:t>
      </w:r>
    </w:p>
    <w:p w14:paraId="15F157B0" w14:textId="64B1504C" w:rsidR="008A4E90" w:rsidRPr="00C54C6B" w:rsidRDefault="001F5744" w:rsidP="001F5744">
      <w:pPr>
        <w:spacing w:after="160" w:line="259" w:lineRule="auto"/>
        <w:rPr>
          <w:rFonts w:ascii="Calibri" w:eastAsia="Calibri" w:hAnsi="Calibri"/>
          <w:sz w:val="22"/>
          <w:szCs w:val="22"/>
        </w:rPr>
      </w:pPr>
      <w:r w:rsidRPr="00C54C6B">
        <w:rPr>
          <w:rFonts w:ascii="Calibri" w:eastAsia="Calibri" w:hAnsi="Calibri"/>
          <w:sz w:val="22"/>
          <w:szCs w:val="22"/>
        </w:rPr>
        <w:tab/>
        <w:t xml:space="preserve">Assignment: lessons learned, due Mar </w:t>
      </w:r>
      <w:r w:rsidR="00E76FCB" w:rsidRPr="00C54C6B">
        <w:rPr>
          <w:rFonts w:ascii="Calibri" w:eastAsia="Calibri" w:hAnsi="Calibri"/>
          <w:sz w:val="22"/>
          <w:szCs w:val="22"/>
        </w:rPr>
        <w:t>30</w:t>
      </w:r>
    </w:p>
    <w:p w14:paraId="66BDBA8D" w14:textId="3588ABED"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Mar </w:t>
      </w:r>
      <w:r w:rsidR="001F5744" w:rsidRPr="00C54C6B">
        <w:rPr>
          <w:rFonts w:ascii="Calibri" w:eastAsia="Calibri" w:hAnsi="Calibri"/>
          <w:sz w:val="22"/>
          <w:szCs w:val="22"/>
        </w:rPr>
        <w:t>25</w:t>
      </w:r>
      <w:r w:rsidRPr="00C54C6B">
        <w:rPr>
          <w:rFonts w:ascii="Calibri" w:eastAsia="Calibri" w:hAnsi="Calibri"/>
          <w:sz w:val="22"/>
          <w:szCs w:val="22"/>
        </w:rPr>
        <w:tab/>
      </w:r>
      <w:r w:rsidR="008B7BBE">
        <w:rPr>
          <w:rFonts w:ascii="Calibri" w:eastAsia="Calibri" w:hAnsi="Calibri"/>
          <w:b/>
          <w:bCs/>
          <w:color w:val="00B050"/>
          <w:sz w:val="22"/>
          <w:szCs w:val="22"/>
        </w:rPr>
        <w:t>In-class g</w:t>
      </w:r>
      <w:r w:rsidR="001F5744" w:rsidRPr="00C54C6B">
        <w:rPr>
          <w:rFonts w:ascii="Calibri" w:eastAsia="Calibri" w:hAnsi="Calibri"/>
          <w:b/>
          <w:bCs/>
          <w:color w:val="00B050"/>
          <w:sz w:val="22"/>
          <w:szCs w:val="22"/>
        </w:rPr>
        <w:t>roup work</w:t>
      </w:r>
    </w:p>
    <w:p w14:paraId="4C7A3A30" w14:textId="1294CB5B" w:rsidR="001F5744" w:rsidRPr="00C54C6B" w:rsidRDefault="008A4E90" w:rsidP="001F5744">
      <w:pPr>
        <w:spacing w:after="160" w:line="259" w:lineRule="auto"/>
        <w:rPr>
          <w:rFonts w:ascii="Calibri" w:eastAsia="Calibri" w:hAnsi="Calibri"/>
          <w:sz w:val="22"/>
          <w:szCs w:val="22"/>
        </w:rPr>
      </w:pPr>
      <w:r w:rsidRPr="00C54C6B">
        <w:rPr>
          <w:rFonts w:ascii="Calibri" w:eastAsia="Calibri" w:hAnsi="Calibri"/>
          <w:sz w:val="22"/>
          <w:szCs w:val="22"/>
        </w:rPr>
        <w:t xml:space="preserve">Mar </w:t>
      </w:r>
      <w:r w:rsidR="001F5744" w:rsidRPr="00C54C6B">
        <w:rPr>
          <w:rFonts w:ascii="Calibri" w:eastAsia="Calibri" w:hAnsi="Calibri"/>
          <w:sz w:val="22"/>
          <w:szCs w:val="22"/>
        </w:rPr>
        <w:t>30</w:t>
      </w:r>
      <w:r w:rsidRPr="00C54C6B">
        <w:rPr>
          <w:rFonts w:ascii="Calibri" w:eastAsia="Calibri" w:hAnsi="Calibri"/>
          <w:sz w:val="22"/>
          <w:szCs w:val="22"/>
        </w:rPr>
        <w:tab/>
      </w:r>
      <w:r w:rsidR="00585F4B" w:rsidRPr="00C54C6B">
        <w:rPr>
          <w:rFonts w:ascii="Calibri" w:eastAsia="Calibri" w:hAnsi="Calibri"/>
          <w:sz w:val="22"/>
          <w:szCs w:val="22"/>
        </w:rPr>
        <w:t>Why Culture Matters in Organizations and How to be Intentional – Guest: Lowry Caudill</w:t>
      </w:r>
    </w:p>
    <w:p w14:paraId="062BC264" w14:textId="0713ED52" w:rsidR="008A4E90" w:rsidRPr="00C54C6B" w:rsidRDefault="001F5744" w:rsidP="001F5744">
      <w:pPr>
        <w:spacing w:after="160" w:line="259" w:lineRule="auto"/>
        <w:rPr>
          <w:rFonts w:ascii="Calibri" w:eastAsia="Calibri" w:hAnsi="Calibri"/>
          <w:sz w:val="22"/>
          <w:szCs w:val="22"/>
        </w:rPr>
      </w:pPr>
      <w:r w:rsidRPr="00C54C6B">
        <w:rPr>
          <w:rFonts w:ascii="Calibri" w:eastAsia="Calibri" w:hAnsi="Calibri"/>
          <w:sz w:val="22"/>
          <w:szCs w:val="22"/>
        </w:rPr>
        <w:tab/>
        <w:t xml:space="preserve">Assignment: lessons learned, due </w:t>
      </w:r>
      <w:r w:rsidR="00E76FCB" w:rsidRPr="00C54C6B">
        <w:rPr>
          <w:rFonts w:ascii="Calibri" w:eastAsia="Calibri" w:hAnsi="Calibri"/>
          <w:sz w:val="22"/>
          <w:szCs w:val="22"/>
        </w:rPr>
        <w:t>Apr 1</w:t>
      </w:r>
    </w:p>
    <w:p w14:paraId="5B7FFCC3" w14:textId="5C370DA6" w:rsidR="00C54C6B" w:rsidRPr="00C54C6B" w:rsidRDefault="001F5744" w:rsidP="001F5744">
      <w:pPr>
        <w:spacing w:after="160" w:line="259" w:lineRule="auto"/>
        <w:rPr>
          <w:rFonts w:ascii="Calibri" w:eastAsia="Calibri" w:hAnsi="Calibri"/>
          <w:sz w:val="22"/>
          <w:szCs w:val="22"/>
        </w:rPr>
      </w:pPr>
      <w:r w:rsidRPr="00C54C6B">
        <w:rPr>
          <w:rFonts w:ascii="Calibri" w:eastAsia="Calibri" w:hAnsi="Calibri"/>
          <w:sz w:val="22"/>
          <w:szCs w:val="22"/>
        </w:rPr>
        <w:t>Apr 1</w:t>
      </w:r>
      <w:r w:rsidR="008A4E90" w:rsidRPr="00C54C6B">
        <w:rPr>
          <w:rFonts w:ascii="Calibri" w:eastAsia="Calibri" w:hAnsi="Calibri"/>
          <w:sz w:val="22"/>
          <w:szCs w:val="22"/>
        </w:rPr>
        <w:tab/>
      </w:r>
      <w:r w:rsidR="00C54C6B" w:rsidRPr="00C54C6B">
        <w:rPr>
          <w:rFonts w:ascii="Calibri" w:eastAsia="Calibri" w:hAnsi="Calibri"/>
          <w:sz w:val="22"/>
          <w:szCs w:val="22"/>
        </w:rPr>
        <w:t xml:space="preserve">Copyrights and Trademarks – Guest: Deborah Gerhardt </w:t>
      </w:r>
    </w:p>
    <w:p w14:paraId="588D152D" w14:textId="1A014FE1" w:rsidR="00C54C6B" w:rsidRPr="00C54C6B" w:rsidRDefault="00C54C6B" w:rsidP="00C54C6B">
      <w:pPr>
        <w:spacing w:after="160" w:line="259" w:lineRule="auto"/>
        <w:ind w:firstLine="720"/>
        <w:rPr>
          <w:rFonts w:ascii="Calibri" w:eastAsia="Calibri" w:hAnsi="Calibri"/>
          <w:sz w:val="22"/>
          <w:szCs w:val="22"/>
        </w:rPr>
      </w:pPr>
      <w:r w:rsidRPr="00C54C6B">
        <w:rPr>
          <w:rFonts w:ascii="Calibri" w:eastAsia="Calibri" w:hAnsi="Calibri"/>
          <w:sz w:val="22"/>
          <w:szCs w:val="22"/>
        </w:rPr>
        <w:t>Reading: Harvard case study for Apr 6</w:t>
      </w:r>
    </w:p>
    <w:p w14:paraId="47138BA5" w14:textId="108B3EDE" w:rsidR="00C54C6B" w:rsidRPr="00C54C6B" w:rsidRDefault="00C54C6B" w:rsidP="00C54C6B">
      <w:pPr>
        <w:spacing w:after="160" w:line="259" w:lineRule="auto"/>
        <w:rPr>
          <w:rFonts w:ascii="Calibri" w:eastAsia="Calibri" w:hAnsi="Calibri"/>
          <w:sz w:val="22"/>
          <w:szCs w:val="22"/>
        </w:rPr>
      </w:pPr>
      <w:r w:rsidRPr="00C54C6B">
        <w:rPr>
          <w:rFonts w:ascii="Calibri" w:eastAsia="Calibri" w:hAnsi="Calibri"/>
          <w:sz w:val="22"/>
          <w:szCs w:val="22"/>
        </w:rPr>
        <w:tab/>
        <w:t>Assignment: lessons learned, due Apr 6</w:t>
      </w:r>
    </w:p>
    <w:p w14:paraId="7975207D" w14:textId="55C68B10" w:rsidR="001F5744" w:rsidRPr="00C54C6B" w:rsidRDefault="008A4E90" w:rsidP="001F5744">
      <w:pPr>
        <w:spacing w:after="160" w:line="259" w:lineRule="auto"/>
        <w:rPr>
          <w:rFonts w:ascii="Calibri" w:eastAsia="Calibri" w:hAnsi="Calibri"/>
          <w:strike/>
          <w:sz w:val="22"/>
          <w:szCs w:val="22"/>
        </w:rPr>
      </w:pPr>
      <w:r w:rsidRPr="00C54C6B">
        <w:rPr>
          <w:rFonts w:ascii="Calibri" w:eastAsia="Calibri" w:hAnsi="Calibri"/>
          <w:sz w:val="22"/>
          <w:szCs w:val="22"/>
        </w:rPr>
        <w:t xml:space="preserve">Apr </w:t>
      </w:r>
      <w:r w:rsidR="001F5744" w:rsidRPr="00C54C6B">
        <w:rPr>
          <w:rFonts w:ascii="Calibri" w:eastAsia="Calibri" w:hAnsi="Calibri"/>
          <w:sz w:val="22"/>
          <w:szCs w:val="22"/>
        </w:rPr>
        <w:t>6</w:t>
      </w:r>
      <w:r w:rsidRPr="00C54C6B">
        <w:rPr>
          <w:rFonts w:ascii="Calibri" w:eastAsia="Calibri" w:hAnsi="Calibri"/>
          <w:sz w:val="22"/>
          <w:szCs w:val="22"/>
        </w:rPr>
        <w:tab/>
      </w:r>
      <w:r w:rsidR="00C54C6B" w:rsidRPr="00C54C6B">
        <w:rPr>
          <w:rFonts w:ascii="Calibri" w:eastAsia="Calibri" w:hAnsi="Calibri"/>
          <w:sz w:val="22"/>
          <w:szCs w:val="22"/>
        </w:rPr>
        <w:t>Copyright/trademark case study – discussion led by Group 5</w:t>
      </w:r>
    </w:p>
    <w:p w14:paraId="3F90AA6A" w14:textId="77777777" w:rsidR="001F5744" w:rsidRPr="00C54C6B" w:rsidRDefault="008A4E90" w:rsidP="001F5744">
      <w:pPr>
        <w:spacing w:after="160" w:line="259" w:lineRule="auto"/>
        <w:rPr>
          <w:rFonts w:ascii="Calibri" w:eastAsia="Calibri" w:hAnsi="Calibri"/>
          <w:sz w:val="22"/>
          <w:szCs w:val="22"/>
        </w:rPr>
      </w:pPr>
      <w:r w:rsidRPr="00C54C6B">
        <w:rPr>
          <w:rFonts w:ascii="Calibri" w:eastAsia="Calibri" w:hAnsi="Calibri"/>
          <w:sz w:val="22"/>
          <w:szCs w:val="22"/>
        </w:rPr>
        <w:t xml:space="preserve">Apr </w:t>
      </w:r>
      <w:r w:rsidR="001F5744" w:rsidRPr="00C54C6B">
        <w:rPr>
          <w:rFonts w:ascii="Calibri" w:eastAsia="Calibri" w:hAnsi="Calibri"/>
          <w:sz w:val="22"/>
          <w:szCs w:val="22"/>
        </w:rPr>
        <w:t>8</w:t>
      </w:r>
      <w:r w:rsidRPr="00C54C6B">
        <w:rPr>
          <w:rFonts w:ascii="Calibri" w:eastAsia="Calibri" w:hAnsi="Calibri"/>
          <w:sz w:val="22"/>
          <w:szCs w:val="22"/>
        </w:rPr>
        <w:tab/>
      </w:r>
      <w:r w:rsidR="001F5744" w:rsidRPr="00C54C6B">
        <w:rPr>
          <w:rFonts w:ascii="Calibri" w:eastAsia="Calibri" w:hAnsi="Calibri"/>
          <w:sz w:val="22"/>
          <w:szCs w:val="22"/>
        </w:rPr>
        <w:t>Negotiation part 1 – Guest: Bob Reinheimer</w:t>
      </w:r>
    </w:p>
    <w:p w14:paraId="7F3D9FA4" w14:textId="1BE92B37" w:rsidR="008A4E90" w:rsidRPr="00C54C6B" w:rsidRDefault="001F5744" w:rsidP="008A4E90">
      <w:pPr>
        <w:spacing w:after="160" w:line="259" w:lineRule="auto"/>
        <w:rPr>
          <w:rFonts w:ascii="Calibri" w:eastAsia="Calibri" w:hAnsi="Calibri"/>
          <w:sz w:val="22"/>
          <w:szCs w:val="22"/>
        </w:rPr>
      </w:pPr>
      <w:r w:rsidRPr="00C54C6B">
        <w:rPr>
          <w:rFonts w:ascii="Calibri" w:eastAsia="Calibri" w:hAnsi="Calibri"/>
          <w:sz w:val="22"/>
          <w:szCs w:val="22"/>
        </w:rPr>
        <w:tab/>
        <w:t xml:space="preserve">Assignment: out of class negotiation, due Apr </w:t>
      </w:r>
      <w:r w:rsidR="00E76FCB" w:rsidRPr="00C54C6B">
        <w:rPr>
          <w:rFonts w:ascii="Calibri" w:eastAsia="Calibri" w:hAnsi="Calibri"/>
          <w:sz w:val="22"/>
          <w:szCs w:val="22"/>
        </w:rPr>
        <w:t>13</w:t>
      </w:r>
    </w:p>
    <w:p w14:paraId="67EAD6C5" w14:textId="77777777" w:rsidR="001F5744" w:rsidRPr="00C54C6B" w:rsidRDefault="008A4E90" w:rsidP="001F5744">
      <w:pPr>
        <w:spacing w:after="160" w:line="259" w:lineRule="auto"/>
        <w:rPr>
          <w:rFonts w:ascii="Calibri" w:eastAsia="Calibri" w:hAnsi="Calibri"/>
          <w:sz w:val="22"/>
          <w:szCs w:val="22"/>
        </w:rPr>
      </w:pPr>
      <w:r w:rsidRPr="00C54C6B">
        <w:rPr>
          <w:rFonts w:ascii="Calibri" w:eastAsia="Calibri" w:hAnsi="Calibri"/>
          <w:sz w:val="22"/>
          <w:szCs w:val="22"/>
        </w:rPr>
        <w:t xml:space="preserve">Apr </w:t>
      </w:r>
      <w:r w:rsidR="001F5744" w:rsidRPr="00C54C6B">
        <w:rPr>
          <w:rFonts w:ascii="Calibri" w:eastAsia="Calibri" w:hAnsi="Calibri"/>
          <w:sz w:val="22"/>
          <w:szCs w:val="22"/>
        </w:rPr>
        <w:t>13</w:t>
      </w:r>
      <w:r w:rsidRPr="00C54C6B">
        <w:rPr>
          <w:rFonts w:ascii="Calibri" w:eastAsia="Calibri" w:hAnsi="Calibri"/>
          <w:sz w:val="22"/>
          <w:szCs w:val="22"/>
        </w:rPr>
        <w:tab/>
      </w:r>
      <w:r w:rsidR="001F5744" w:rsidRPr="00C54C6B">
        <w:rPr>
          <w:rFonts w:ascii="Calibri" w:eastAsia="Calibri" w:hAnsi="Calibri"/>
          <w:sz w:val="22"/>
          <w:szCs w:val="22"/>
        </w:rPr>
        <w:t>Negotiation part 2 – Guest: Bob Reinheimer</w:t>
      </w:r>
    </w:p>
    <w:p w14:paraId="7A225055" w14:textId="7B752A01" w:rsidR="008A4E90" w:rsidRPr="00C54C6B" w:rsidRDefault="001F5744" w:rsidP="008A4E90">
      <w:pPr>
        <w:spacing w:after="160" w:line="259" w:lineRule="auto"/>
        <w:rPr>
          <w:rFonts w:ascii="Calibri" w:eastAsia="Calibri" w:hAnsi="Calibri"/>
          <w:sz w:val="22"/>
          <w:szCs w:val="22"/>
        </w:rPr>
      </w:pPr>
      <w:r w:rsidRPr="00C54C6B">
        <w:rPr>
          <w:rFonts w:ascii="Calibri" w:eastAsia="Calibri" w:hAnsi="Calibri"/>
          <w:sz w:val="22"/>
          <w:szCs w:val="22"/>
        </w:rPr>
        <w:tab/>
        <w:t xml:space="preserve">Assignment: out of class negotiation, due Apr </w:t>
      </w:r>
      <w:r w:rsidR="00E76FCB" w:rsidRPr="00C54C6B">
        <w:rPr>
          <w:rFonts w:ascii="Calibri" w:eastAsia="Calibri" w:hAnsi="Calibri"/>
          <w:sz w:val="22"/>
          <w:szCs w:val="22"/>
        </w:rPr>
        <w:t>15</w:t>
      </w:r>
    </w:p>
    <w:p w14:paraId="1170D387" w14:textId="05E4BD90"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Apr </w:t>
      </w:r>
      <w:r w:rsidR="001F5744" w:rsidRPr="00C54C6B">
        <w:rPr>
          <w:rFonts w:ascii="Calibri" w:eastAsia="Calibri" w:hAnsi="Calibri"/>
          <w:sz w:val="22"/>
          <w:szCs w:val="22"/>
        </w:rPr>
        <w:t>15</w:t>
      </w:r>
      <w:r w:rsidRPr="00C54C6B">
        <w:rPr>
          <w:rFonts w:ascii="Calibri" w:eastAsia="Calibri" w:hAnsi="Calibri"/>
          <w:sz w:val="22"/>
          <w:szCs w:val="22"/>
        </w:rPr>
        <w:tab/>
      </w:r>
      <w:r w:rsidR="001F5744" w:rsidRPr="00C54C6B">
        <w:rPr>
          <w:rFonts w:ascii="Calibri" w:eastAsia="Calibri" w:hAnsi="Calibri"/>
          <w:sz w:val="22"/>
          <w:szCs w:val="22"/>
        </w:rPr>
        <w:t>Negotiation part 3 – Guest: Bob Reinheimer</w:t>
      </w:r>
    </w:p>
    <w:p w14:paraId="306FA541" w14:textId="2A1541C9"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Apr </w:t>
      </w:r>
      <w:r w:rsidR="001F5744" w:rsidRPr="00C54C6B">
        <w:rPr>
          <w:rFonts w:ascii="Calibri" w:eastAsia="Calibri" w:hAnsi="Calibri"/>
          <w:sz w:val="22"/>
          <w:szCs w:val="22"/>
        </w:rPr>
        <w:t>20</w:t>
      </w:r>
      <w:r w:rsidRPr="00C54C6B">
        <w:rPr>
          <w:rFonts w:ascii="Calibri" w:eastAsia="Calibri" w:hAnsi="Calibri"/>
          <w:sz w:val="22"/>
          <w:szCs w:val="22"/>
        </w:rPr>
        <w:tab/>
      </w:r>
      <w:r w:rsidR="001F5744" w:rsidRPr="00C54C6B">
        <w:rPr>
          <w:rFonts w:ascii="Calibri" w:eastAsia="Calibri" w:hAnsi="Calibri"/>
          <w:sz w:val="22"/>
          <w:szCs w:val="22"/>
        </w:rPr>
        <w:t>Pitches Group 1</w:t>
      </w:r>
    </w:p>
    <w:p w14:paraId="462385D4" w14:textId="2A5B1E70"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Apr </w:t>
      </w:r>
      <w:r w:rsidR="001F5744" w:rsidRPr="00C54C6B">
        <w:rPr>
          <w:rFonts w:ascii="Calibri" w:eastAsia="Calibri" w:hAnsi="Calibri"/>
          <w:sz w:val="22"/>
          <w:szCs w:val="22"/>
        </w:rPr>
        <w:t>22</w:t>
      </w:r>
      <w:r w:rsidRPr="00C54C6B">
        <w:rPr>
          <w:rFonts w:ascii="Calibri" w:eastAsia="Calibri" w:hAnsi="Calibri"/>
          <w:sz w:val="22"/>
          <w:szCs w:val="22"/>
        </w:rPr>
        <w:tab/>
      </w:r>
      <w:r w:rsidR="001F5744" w:rsidRPr="00C54C6B">
        <w:rPr>
          <w:rFonts w:ascii="Calibri" w:eastAsia="Calibri" w:hAnsi="Calibri"/>
          <w:sz w:val="22"/>
          <w:szCs w:val="22"/>
        </w:rPr>
        <w:t>Pitches Group 2</w:t>
      </w:r>
    </w:p>
    <w:p w14:paraId="5BD20056" w14:textId="5E413351" w:rsidR="008A4E90" w:rsidRPr="00C54C6B" w:rsidRDefault="008A4E90"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Apr </w:t>
      </w:r>
      <w:r w:rsidR="001F5744" w:rsidRPr="00C54C6B">
        <w:rPr>
          <w:rFonts w:ascii="Calibri" w:eastAsia="Calibri" w:hAnsi="Calibri"/>
          <w:sz w:val="22"/>
          <w:szCs w:val="22"/>
        </w:rPr>
        <w:t>27</w:t>
      </w:r>
      <w:r w:rsidRPr="00C54C6B">
        <w:rPr>
          <w:rFonts w:ascii="Calibri" w:eastAsia="Calibri" w:hAnsi="Calibri"/>
          <w:sz w:val="22"/>
          <w:szCs w:val="22"/>
        </w:rPr>
        <w:tab/>
      </w:r>
      <w:r w:rsidR="001F5744" w:rsidRPr="00C54C6B">
        <w:rPr>
          <w:rFonts w:ascii="Calibri" w:eastAsia="Calibri" w:hAnsi="Calibri"/>
          <w:sz w:val="22"/>
          <w:szCs w:val="22"/>
        </w:rPr>
        <w:t>Pitches Group 3</w:t>
      </w:r>
    </w:p>
    <w:p w14:paraId="3932F75A" w14:textId="7CF0395E" w:rsidR="001F5744" w:rsidRPr="00C54C6B" w:rsidRDefault="001F5744" w:rsidP="008A4E90">
      <w:pPr>
        <w:spacing w:after="160" w:line="259" w:lineRule="auto"/>
        <w:rPr>
          <w:rFonts w:ascii="Calibri" w:eastAsia="Calibri" w:hAnsi="Calibri"/>
          <w:sz w:val="22"/>
          <w:szCs w:val="22"/>
        </w:rPr>
      </w:pPr>
      <w:r w:rsidRPr="00C54C6B">
        <w:rPr>
          <w:rFonts w:ascii="Calibri" w:eastAsia="Calibri" w:hAnsi="Calibri"/>
          <w:sz w:val="22"/>
          <w:szCs w:val="22"/>
        </w:rPr>
        <w:t xml:space="preserve">Apr 29 </w:t>
      </w:r>
      <w:r w:rsidRPr="00C54C6B">
        <w:rPr>
          <w:rFonts w:ascii="Calibri" w:eastAsia="Calibri" w:hAnsi="Calibri"/>
          <w:sz w:val="22"/>
          <w:szCs w:val="22"/>
        </w:rPr>
        <w:tab/>
        <w:t>Pitches Group 4</w:t>
      </w:r>
    </w:p>
    <w:p w14:paraId="39D00CC9" w14:textId="52DCBFDD" w:rsidR="00842077" w:rsidRPr="00E76FCB" w:rsidRDefault="001F5744" w:rsidP="00E76FCB">
      <w:pPr>
        <w:spacing w:after="160" w:line="259" w:lineRule="auto"/>
        <w:rPr>
          <w:rFonts w:ascii="Calibri" w:eastAsia="Calibri" w:hAnsi="Calibri"/>
          <w:sz w:val="22"/>
          <w:szCs w:val="22"/>
        </w:rPr>
      </w:pPr>
      <w:r w:rsidRPr="00C54C6B">
        <w:rPr>
          <w:rFonts w:ascii="Calibri" w:eastAsia="Calibri" w:hAnsi="Calibri"/>
          <w:sz w:val="22"/>
          <w:szCs w:val="22"/>
        </w:rPr>
        <w:t xml:space="preserve">May 4 </w:t>
      </w:r>
      <w:r w:rsidRPr="00C54C6B">
        <w:rPr>
          <w:rFonts w:ascii="Calibri" w:eastAsia="Calibri" w:hAnsi="Calibri"/>
          <w:sz w:val="22"/>
          <w:szCs w:val="22"/>
        </w:rPr>
        <w:tab/>
        <w:t>Pitches Group 5</w:t>
      </w:r>
    </w:p>
    <w:sectPr w:rsidR="00842077" w:rsidRPr="00E76FCB" w:rsidSect="0084207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38C98" w14:textId="77777777" w:rsidR="00414405" w:rsidRDefault="00414405" w:rsidP="00414405">
      <w:r>
        <w:separator/>
      </w:r>
    </w:p>
  </w:endnote>
  <w:endnote w:type="continuationSeparator" w:id="0">
    <w:p w14:paraId="37E14093" w14:textId="77777777" w:rsidR="00414405" w:rsidRDefault="00414405" w:rsidP="0041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8171C" w14:textId="77777777" w:rsidR="00414405" w:rsidRDefault="00414405" w:rsidP="00414405">
      <w:r>
        <w:separator/>
      </w:r>
    </w:p>
  </w:footnote>
  <w:footnote w:type="continuationSeparator" w:id="0">
    <w:p w14:paraId="57599EBB" w14:textId="77777777" w:rsidR="00414405" w:rsidRDefault="00414405" w:rsidP="00414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B0F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448BD"/>
    <w:multiLevelType w:val="hybridMultilevel"/>
    <w:tmpl w:val="93CA50B4"/>
    <w:lvl w:ilvl="0" w:tplc="BA9A256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DC"/>
    <w:rsid w:val="00007B3E"/>
    <w:rsid w:val="00012AC6"/>
    <w:rsid w:val="000438D6"/>
    <w:rsid w:val="00062F22"/>
    <w:rsid w:val="000665A2"/>
    <w:rsid w:val="00072103"/>
    <w:rsid w:val="00086CC6"/>
    <w:rsid w:val="00091CCD"/>
    <w:rsid w:val="00096CBA"/>
    <w:rsid w:val="000C7563"/>
    <w:rsid w:val="000E345A"/>
    <w:rsid w:val="000E4A08"/>
    <w:rsid w:val="001027A5"/>
    <w:rsid w:val="0011509A"/>
    <w:rsid w:val="001435C7"/>
    <w:rsid w:val="00145163"/>
    <w:rsid w:val="0015031B"/>
    <w:rsid w:val="001560DE"/>
    <w:rsid w:val="00170F07"/>
    <w:rsid w:val="001A0EF1"/>
    <w:rsid w:val="001B723A"/>
    <w:rsid w:val="001E05BA"/>
    <w:rsid w:val="001E56E7"/>
    <w:rsid w:val="001E6AF2"/>
    <w:rsid w:val="001F5744"/>
    <w:rsid w:val="00202B75"/>
    <w:rsid w:val="00232CA1"/>
    <w:rsid w:val="00272D80"/>
    <w:rsid w:val="002765CC"/>
    <w:rsid w:val="00290395"/>
    <w:rsid w:val="00294993"/>
    <w:rsid w:val="00294A27"/>
    <w:rsid w:val="002950D0"/>
    <w:rsid w:val="002A1945"/>
    <w:rsid w:val="002A4440"/>
    <w:rsid w:val="002C7797"/>
    <w:rsid w:val="002E53FC"/>
    <w:rsid w:val="00303A28"/>
    <w:rsid w:val="003217B1"/>
    <w:rsid w:val="003343AB"/>
    <w:rsid w:val="00344594"/>
    <w:rsid w:val="00360021"/>
    <w:rsid w:val="00367F0E"/>
    <w:rsid w:val="00382531"/>
    <w:rsid w:val="003978DC"/>
    <w:rsid w:val="003B19E8"/>
    <w:rsid w:val="003D26B3"/>
    <w:rsid w:val="003D5C28"/>
    <w:rsid w:val="003F7435"/>
    <w:rsid w:val="0040091D"/>
    <w:rsid w:val="0040123E"/>
    <w:rsid w:val="004037D6"/>
    <w:rsid w:val="004049AD"/>
    <w:rsid w:val="0041025C"/>
    <w:rsid w:val="00410F5B"/>
    <w:rsid w:val="00414405"/>
    <w:rsid w:val="00430CE0"/>
    <w:rsid w:val="00472DEE"/>
    <w:rsid w:val="004A3480"/>
    <w:rsid w:val="004A6015"/>
    <w:rsid w:val="004A7D63"/>
    <w:rsid w:val="004B460B"/>
    <w:rsid w:val="004D66CB"/>
    <w:rsid w:val="004F00E2"/>
    <w:rsid w:val="004F06EE"/>
    <w:rsid w:val="004F0A45"/>
    <w:rsid w:val="0051115F"/>
    <w:rsid w:val="005149B0"/>
    <w:rsid w:val="0053386E"/>
    <w:rsid w:val="0054606F"/>
    <w:rsid w:val="00553A23"/>
    <w:rsid w:val="005667BC"/>
    <w:rsid w:val="00567F2F"/>
    <w:rsid w:val="00581A3D"/>
    <w:rsid w:val="00585CC4"/>
    <w:rsid w:val="00585F4B"/>
    <w:rsid w:val="005902CE"/>
    <w:rsid w:val="005A0426"/>
    <w:rsid w:val="005C5806"/>
    <w:rsid w:val="005D52F3"/>
    <w:rsid w:val="005F0A93"/>
    <w:rsid w:val="00623D17"/>
    <w:rsid w:val="00624FE7"/>
    <w:rsid w:val="006355E0"/>
    <w:rsid w:val="00644E81"/>
    <w:rsid w:val="0065512C"/>
    <w:rsid w:val="006611EE"/>
    <w:rsid w:val="00672DA4"/>
    <w:rsid w:val="006736FB"/>
    <w:rsid w:val="006D2F19"/>
    <w:rsid w:val="006D61CC"/>
    <w:rsid w:val="006E185F"/>
    <w:rsid w:val="006F2067"/>
    <w:rsid w:val="006F460F"/>
    <w:rsid w:val="00741581"/>
    <w:rsid w:val="00747D18"/>
    <w:rsid w:val="00752996"/>
    <w:rsid w:val="0077157C"/>
    <w:rsid w:val="0078527B"/>
    <w:rsid w:val="007B4296"/>
    <w:rsid w:val="007C1FF0"/>
    <w:rsid w:val="007D005D"/>
    <w:rsid w:val="007D67DE"/>
    <w:rsid w:val="007E6AB3"/>
    <w:rsid w:val="00811826"/>
    <w:rsid w:val="00812F31"/>
    <w:rsid w:val="00827B8D"/>
    <w:rsid w:val="00842077"/>
    <w:rsid w:val="00852988"/>
    <w:rsid w:val="0086076E"/>
    <w:rsid w:val="00867809"/>
    <w:rsid w:val="00872448"/>
    <w:rsid w:val="00893DAA"/>
    <w:rsid w:val="00895579"/>
    <w:rsid w:val="008955CF"/>
    <w:rsid w:val="00897B9A"/>
    <w:rsid w:val="008A2DDC"/>
    <w:rsid w:val="008A4E90"/>
    <w:rsid w:val="008A6FDF"/>
    <w:rsid w:val="008B30CF"/>
    <w:rsid w:val="008B3426"/>
    <w:rsid w:val="008B5F6F"/>
    <w:rsid w:val="008B7BBE"/>
    <w:rsid w:val="008B7FC8"/>
    <w:rsid w:val="008E49A4"/>
    <w:rsid w:val="009271E9"/>
    <w:rsid w:val="0094248F"/>
    <w:rsid w:val="009650C4"/>
    <w:rsid w:val="00970CD7"/>
    <w:rsid w:val="00972B4B"/>
    <w:rsid w:val="009743C8"/>
    <w:rsid w:val="00980E99"/>
    <w:rsid w:val="00990B94"/>
    <w:rsid w:val="009D3D2D"/>
    <w:rsid w:val="009D5199"/>
    <w:rsid w:val="009D5982"/>
    <w:rsid w:val="009F68AE"/>
    <w:rsid w:val="00A056E9"/>
    <w:rsid w:val="00A234B9"/>
    <w:rsid w:val="00A23F17"/>
    <w:rsid w:val="00A27587"/>
    <w:rsid w:val="00A357AD"/>
    <w:rsid w:val="00A36C58"/>
    <w:rsid w:val="00A47331"/>
    <w:rsid w:val="00A556FF"/>
    <w:rsid w:val="00A56FA9"/>
    <w:rsid w:val="00AB44B8"/>
    <w:rsid w:val="00AC20D8"/>
    <w:rsid w:val="00AC6C4E"/>
    <w:rsid w:val="00AD3A34"/>
    <w:rsid w:val="00AE4609"/>
    <w:rsid w:val="00B120CE"/>
    <w:rsid w:val="00B1744C"/>
    <w:rsid w:val="00B32B16"/>
    <w:rsid w:val="00B42F7A"/>
    <w:rsid w:val="00B4446F"/>
    <w:rsid w:val="00B53FA8"/>
    <w:rsid w:val="00B71E7C"/>
    <w:rsid w:val="00B740F6"/>
    <w:rsid w:val="00BA54D3"/>
    <w:rsid w:val="00BC6D02"/>
    <w:rsid w:val="00BD153D"/>
    <w:rsid w:val="00BD316E"/>
    <w:rsid w:val="00BE691B"/>
    <w:rsid w:val="00C54C6B"/>
    <w:rsid w:val="00C65940"/>
    <w:rsid w:val="00C86A4E"/>
    <w:rsid w:val="00C97DCB"/>
    <w:rsid w:val="00CA7644"/>
    <w:rsid w:val="00CB2B63"/>
    <w:rsid w:val="00CC37F7"/>
    <w:rsid w:val="00CD3DEB"/>
    <w:rsid w:val="00CD423D"/>
    <w:rsid w:val="00CE202E"/>
    <w:rsid w:val="00CE3DB9"/>
    <w:rsid w:val="00D13B75"/>
    <w:rsid w:val="00D302B4"/>
    <w:rsid w:val="00D3375B"/>
    <w:rsid w:val="00D71A70"/>
    <w:rsid w:val="00D72F35"/>
    <w:rsid w:val="00D8560D"/>
    <w:rsid w:val="00DB1D21"/>
    <w:rsid w:val="00DB1DB1"/>
    <w:rsid w:val="00DB3EAF"/>
    <w:rsid w:val="00DE49DA"/>
    <w:rsid w:val="00DF3478"/>
    <w:rsid w:val="00E05367"/>
    <w:rsid w:val="00E22D28"/>
    <w:rsid w:val="00E2353C"/>
    <w:rsid w:val="00E331BF"/>
    <w:rsid w:val="00E476D3"/>
    <w:rsid w:val="00E51C83"/>
    <w:rsid w:val="00E71C7A"/>
    <w:rsid w:val="00E76FCB"/>
    <w:rsid w:val="00E84D2A"/>
    <w:rsid w:val="00E96A2C"/>
    <w:rsid w:val="00ED14CA"/>
    <w:rsid w:val="00EE5DF1"/>
    <w:rsid w:val="00EF6A42"/>
    <w:rsid w:val="00EF7983"/>
    <w:rsid w:val="00F25927"/>
    <w:rsid w:val="00F3365A"/>
    <w:rsid w:val="00F350ED"/>
    <w:rsid w:val="00F3727A"/>
    <w:rsid w:val="00F63592"/>
    <w:rsid w:val="00FA3017"/>
    <w:rsid w:val="00FC7E93"/>
    <w:rsid w:val="00FE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678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D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DDC"/>
    <w:rPr>
      <w:color w:val="0000FF"/>
      <w:u w:val="single"/>
    </w:rPr>
  </w:style>
  <w:style w:type="character" w:styleId="Strong">
    <w:name w:val="Strong"/>
    <w:qFormat/>
    <w:rsid w:val="00C43BD9"/>
    <w:rPr>
      <w:b/>
      <w:bCs/>
    </w:rPr>
  </w:style>
  <w:style w:type="paragraph" w:styleId="BalloonText">
    <w:name w:val="Balloon Text"/>
    <w:basedOn w:val="Normal"/>
    <w:link w:val="BalloonTextChar"/>
    <w:uiPriority w:val="99"/>
    <w:semiHidden/>
    <w:unhideWhenUsed/>
    <w:rsid w:val="00272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80"/>
    <w:rPr>
      <w:rFonts w:ascii="Segoe UI" w:hAnsi="Segoe UI" w:cs="Segoe UI"/>
      <w:sz w:val="18"/>
      <w:szCs w:val="18"/>
    </w:rPr>
  </w:style>
  <w:style w:type="paragraph" w:styleId="Header">
    <w:name w:val="header"/>
    <w:basedOn w:val="Normal"/>
    <w:link w:val="HeaderChar"/>
    <w:uiPriority w:val="99"/>
    <w:unhideWhenUsed/>
    <w:rsid w:val="00414405"/>
    <w:pPr>
      <w:tabs>
        <w:tab w:val="center" w:pos="4680"/>
        <w:tab w:val="right" w:pos="9360"/>
      </w:tabs>
    </w:pPr>
  </w:style>
  <w:style w:type="character" w:customStyle="1" w:styleId="HeaderChar">
    <w:name w:val="Header Char"/>
    <w:basedOn w:val="DefaultParagraphFont"/>
    <w:link w:val="Header"/>
    <w:uiPriority w:val="99"/>
    <w:rsid w:val="00414405"/>
    <w:rPr>
      <w:sz w:val="24"/>
    </w:rPr>
  </w:style>
  <w:style w:type="paragraph" w:styleId="Footer">
    <w:name w:val="footer"/>
    <w:basedOn w:val="Normal"/>
    <w:link w:val="FooterChar"/>
    <w:uiPriority w:val="99"/>
    <w:unhideWhenUsed/>
    <w:rsid w:val="00414405"/>
    <w:pPr>
      <w:tabs>
        <w:tab w:val="center" w:pos="4680"/>
        <w:tab w:val="right" w:pos="9360"/>
      </w:tabs>
    </w:pPr>
  </w:style>
  <w:style w:type="character" w:customStyle="1" w:styleId="FooterChar">
    <w:name w:val="Footer Char"/>
    <w:basedOn w:val="DefaultParagraphFont"/>
    <w:link w:val="Footer"/>
    <w:uiPriority w:val="99"/>
    <w:rsid w:val="00414405"/>
    <w:rPr>
      <w:sz w:val="24"/>
    </w:rPr>
  </w:style>
  <w:style w:type="paragraph" w:styleId="ListParagraph">
    <w:name w:val="List Paragraph"/>
    <w:basedOn w:val="Normal"/>
    <w:uiPriority w:val="34"/>
    <w:qFormat/>
    <w:rsid w:val="00414405"/>
    <w:pPr>
      <w:ind w:left="720"/>
      <w:contextualSpacing/>
    </w:pPr>
  </w:style>
  <w:style w:type="character" w:styleId="UnresolvedMention">
    <w:name w:val="Unresolved Mention"/>
    <w:basedOn w:val="DefaultParagraphFont"/>
    <w:uiPriority w:val="99"/>
    <w:semiHidden/>
    <w:unhideWhenUsed/>
    <w:rsid w:val="0085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openhaver@bio.unc.edu" TargetMode="External"/><Relationship Id="rId13" Type="http://schemas.openxmlformats.org/officeDocument/2006/relationships/hyperlink" Target="mailto:reportandresponse@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ienne.allison@un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s.un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s@unc.edu" TargetMode="External"/><Relationship Id="rId4" Type="http://schemas.openxmlformats.org/officeDocument/2006/relationships/settings" Target="settings.xml"/><Relationship Id="rId9" Type="http://schemas.openxmlformats.org/officeDocument/2006/relationships/hyperlink" Target="https://ars.unc.edu/" TargetMode="External"/><Relationship Id="rId14" Type="http://schemas.openxmlformats.org/officeDocument/2006/relationships/hyperlink" Target="mailto:gvsc@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5533-AD29-458F-BB88-971B74B8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Pages>
  <Words>1294</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Economics 327-002 Scientific Ventures</vt:lpstr>
    </vt:vector>
  </TitlesOfParts>
  <Company>The University of North Carolina at Chapel Hill</Company>
  <LinksUpToDate>false</LinksUpToDate>
  <CharactersWithSpaces>8836</CharactersWithSpaces>
  <SharedDoc>false</SharedDoc>
  <HLinks>
    <vt:vector size="6" baseType="variant">
      <vt:variant>
        <vt:i4>5046349</vt:i4>
      </vt:variant>
      <vt:variant>
        <vt:i4>0</vt:i4>
      </vt:variant>
      <vt:variant>
        <vt:i4>0</vt:i4>
      </vt:variant>
      <vt:variant>
        <vt:i4>5</vt:i4>
      </vt:variant>
      <vt:variant>
        <vt:lpwstr>mailto:wlcaud@email.unc.edu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327-002 Scientific Ventures</dc:title>
  <dc:subject/>
  <dc:creator>W Lowry Caudill</dc:creator>
  <cp:keywords/>
  <cp:lastModifiedBy>Copenhaver, Gregory Paul</cp:lastModifiedBy>
  <cp:revision>13</cp:revision>
  <cp:lastPrinted>2020-12-14T14:30:00Z</cp:lastPrinted>
  <dcterms:created xsi:type="dcterms:W3CDTF">2020-12-03T23:11:00Z</dcterms:created>
  <dcterms:modified xsi:type="dcterms:W3CDTF">2021-01-18T19:54:00Z</dcterms:modified>
</cp:coreProperties>
</file>