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8238" w14:textId="77777777" w:rsidR="00331C64" w:rsidRPr="008576A2" w:rsidRDefault="00331C64" w:rsidP="00F717A7">
      <w:pPr>
        <w:spacing w:line="360" w:lineRule="auto"/>
        <w:ind w:right="-720"/>
        <w:jc w:val="center"/>
        <w:rPr>
          <w:rFonts w:ascii="Times New Roman" w:hAnsi="Times New Roman"/>
          <w:b/>
          <w:sz w:val="28"/>
          <w:szCs w:val="28"/>
        </w:rPr>
      </w:pPr>
      <w:r w:rsidRPr="008576A2">
        <w:rPr>
          <w:rStyle w:val="Strong"/>
          <w:rFonts w:ascii="Times New Roman" w:hAnsi="Times New Roman"/>
          <w:color w:val="222222"/>
          <w:sz w:val="28"/>
          <w:szCs w:val="28"/>
          <w:lang w:val="en"/>
        </w:rPr>
        <w:t>Economics 570</w:t>
      </w:r>
    </w:p>
    <w:p w14:paraId="479F7FAD" w14:textId="1D3FD072" w:rsidR="00331C64" w:rsidRPr="008576A2" w:rsidRDefault="00CA1565" w:rsidP="00F717A7">
      <w:pPr>
        <w:spacing w:line="360" w:lineRule="auto"/>
        <w:ind w:right="-720"/>
        <w:jc w:val="center"/>
        <w:rPr>
          <w:rFonts w:ascii="Times New Roman" w:hAnsi="Times New Roman"/>
          <w:b/>
        </w:rPr>
      </w:pPr>
      <w:r w:rsidRPr="008576A2">
        <w:rPr>
          <w:rFonts w:ascii="Times New Roman" w:hAnsi="Times New Roman"/>
          <w:b/>
        </w:rPr>
        <w:t>Applied Econometric Analysis</w:t>
      </w:r>
    </w:p>
    <w:p w14:paraId="4CF1E7E3" w14:textId="77777777" w:rsidR="00331C64" w:rsidRPr="008576A2" w:rsidRDefault="00331C64" w:rsidP="00F717A7">
      <w:pPr>
        <w:spacing w:line="360" w:lineRule="auto"/>
        <w:ind w:right="-720"/>
        <w:jc w:val="center"/>
        <w:rPr>
          <w:rFonts w:ascii="Times New Roman" w:hAnsi="Times New Roman"/>
          <w:b/>
        </w:rPr>
      </w:pPr>
      <w:r w:rsidRPr="008576A2">
        <w:rPr>
          <w:rFonts w:ascii="Times New Roman" w:hAnsi="Times New Roman"/>
          <w:b/>
        </w:rPr>
        <w:t>Jonathan B. Hill</w:t>
      </w:r>
    </w:p>
    <w:p w14:paraId="7759D9B6" w14:textId="77777777" w:rsidR="00331C64" w:rsidRPr="008576A2" w:rsidRDefault="00331C64" w:rsidP="00F717A7">
      <w:pPr>
        <w:spacing w:line="360" w:lineRule="auto"/>
        <w:ind w:right="-720"/>
        <w:jc w:val="center"/>
        <w:rPr>
          <w:rFonts w:ascii="Times New Roman" w:hAnsi="Times New Roman"/>
          <w:b/>
        </w:rPr>
      </w:pPr>
      <w:r w:rsidRPr="008576A2">
        <w:rPr>
          <w:rFonts w:ascii="Times New Roman" w:hAnsi="Times New Roman"/>
          <w:b/>
        </w:rPr>
        <w:t>Dept. of Economics</w:t>
      </w:r>
    </w:p>
    <w:p w14:paraId="4D020AAF" w14:textId="77777777" w:rsidR="00331C64" w:rsidRPr="008576A2" w:rsidRDefault="00331C64" w:rsidP="00F717A7">
      <w:pPr>
        <w:ind w:right="-720"/>
        <w:jc w:val="center"/>
        <w:rPr>
          <w:rFonts w:ascii="Times New Roman" w:hAnsi="Times New Roman"/>
          <w:b/>
        </w:rPr>
      </w:pPr>
      <w:r w:rsidRPr="008576A2">
        <w:rPr>
          <w:rFonts w:ascii="Times New Roman" w:hAnsi="Times New Roman"/>
          <w:b/>
        </w:rPr>
        <w:t>University of North Carolina -Chapel Hill</w:t>
      </w:r>
    </w:p>
    <w:p w14:paraId="6260C73F" w14:textId="77777777" w:rsidR="00331C64" w:rsidRPr="00331C64" w:rsidRDefault="00331C64" w:rsidP="00F717A7">
      <w:pPr>
        <w:pStyle w:val="NormalWeb"/>
        <w:spacing w:before="0" w:beforeAutospacing="0" w:after="0" w:afterAutospacing="0"/>
        <w:ind w:right="-720"/>
        <w:jc w:val="both"/>
        <w:rPr>
          <w:b/>
          <w:bCs/>
          <w:color w:val="222222"/>
          <w:lang w:val="en"/>
        </w:rPr>
      </w:pPr>
      <w:r w:rsidRPr="00331C64">
        <w:rPr>
          <w:rStyle w:val="Strong"/>
          <w:color w:val="222222"/>
          <w:lang w:val="en"/>
        </w:rPr>
        <w:t>1. Information</w:t>
      </w:r>
    </w:p>
    <w:p w14:paraId="35C89667" w14:textId="77777777" w:rsidR="00331C64" w:rsidRDefault="00331C64" w:rsidP="00F717A7">
      <w:pPr>
        <w:pStyle w:val="NormalWeb"/>
        <w:spacing w:before="0" w:beforeAutospacing="0" w:after="0" w:afterAutospacing="0"/>
        <w:ind w:right="-720"/>
        <w:jc w:val="both"/>
        <w:rPr>
          <w:color w:val="222222"/>
          <w:lang w:val="en"/>
        </w:rPr>
      </w:pPr>
    </w:p>
    <w:p w14:paraId="6B3EB113" w14:textId="77777777" w:rsidR="00331C64" w:rsidRPr="00331C64" w:rsidRDefault="00331C64" w:rsidP="00F717A7">
      <w:pPr>
        <w:pStyle w:val="NormalWeb"/>
        <w:spacing w:before="0" w:beforeAutospacing="0" w:after="0" w:afterAutospacing="0"/>
        <w:ind w:right="-720"/>
        <w:jc w:val="both"/>
        <w:rPr>
          <w:color w:val="222222"/>
          <w:lang w:val="en"/>
        </w:rPr>
      </w:pPr>
      <w:r w:rsidRPr="00331C64">
        <w:rPr>
          <w:color w:val="222222"/>
          <w:lang w:val="en"/>
        </w:rPr>
        <w:t>Prof. Jonathan B. Hill</w:t>
      </w:r>
    </w:p>
    <w:p w14:paraId="5F1C26ED" w14:textId="62A87131" w:rsidR="00331C64" w:rsidRPr="00331C64" w:rsidRDefault="00331C64" w:rsidP="00F717A7">
      <w:pPr>
        <w:pStyle w:val="NormalWeb"/>
        <w:spacing w:before="0" w:beforeAutospacing="0" w:after="0" w:afterAutospacing="0"/>
        <w:ind w:right="-720"/>
        <w:jc w:val="both"/>
        <w:rPr>
          <w:color w:val="222222"/>
          <w:lang w:val="en"/>
        </w:rPr>
      </w:pPr>
      <w:r w:rsidRPr="00331C64">
        <w:rPr>
          <w:color w:val="222222"/>
          <w:lang w:val="en"/>
        </w:rPr>
        <w:t>Office: Gardner 20</w:t>
      </w:r>
      <w:r w:rsidR="00F41DE7">
        <w:rPr>
          <w:color w:val="222222"/>
          <w:lang w:val="en"/>
        </w:rPr>
        <w:t>0F</w:t>
      </w:r>
    </w:p>
    <w:p w14:paraId="560E4A35" w14:textId="48CFAAB1" w:rsidR="00CC165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Office Hours: </w:t>
      </w:r>
      <w:r w:rsidR="00F41DE7">
        <w:rPr>
          <w:color w:val="222222"/>
          <w:lang w:val="en"/>
        </w:rPr>
        <w:t>Mon. and Wed.</w:t>
      </w:r>
      <w:r w:rsidR="00CC1654">
        <w:rPr>
          <w:color w:val="222222"/>
          <w:lang w:val="en"/>
        </w:rPr>
        <w:t xml:space="preserve"> </w:t>
      </w:r>
      <w:r w:rsidR="00E13A59">
        <w:rPr>
          <w:color w:val="222222"/>
          <w:lang w:val="en"/>
        </w:rPr>
        <w:t>11:30am-12:30pm</w:t>
      </w:r>
      <w:bookmarkStart w:id="0" w:name="_GoBack"/>
      <w:bookmarkEnd w:id="0"/>
    </w:p>
    <w:p w14:paraId="7D41B39C" w14:textId="77777777" w:rsidR="00331C64" w:rsidRPr="00331C64" w:rsidRDefault="001E3C0C" w:rsidP="00F717A7">
      <w:pPr>
        <w:pStyle w:val="NormalWeb"/>
        <w:spacing w:before="0" w:beforeAutospacing="0" w:after="0" w:afterAutospacing="0"/>
        <w:ind w:right="-720"/>
        <w:jc w:val="both"/>
        <w:rPr>
          <w:color w:val="222222"/>
          <w:lang w:val="en"/>
        </w:rPr>
      </w:pPr>
      <w:hyperlink r:id="rId7" w:history="1">
        <w:r w:rsidR="00331C64" w:rsidRPr="00331C64">
          <w:rPr>
            <w:rStyle w:val="Hyperlink"/>
            <w:lang w:val="en"/>
          </w:rPr>
          <w:t>jbhill@email.unc.edu</w:t>
        </w:r>
      </w:hyperlink>
    </w:p>
    <w:p w14:paraId="5C945823" w14:textId="77777777" w:rsidR="00331C64" w:rsidRDefault="001E3C0C" w:rsidP="00F717A7">
      <w:pPr>
        <w:pStyle w:val="NormalWeb"/>
        <w:spacing w:before="0" w:beforeAutospacing="0" w:after="0" w:afterAutospacing="0"/>
        <w:ind w:right="-720"/>
        <w:jc w:val="both"/>
        <w:rPr>
          <w:color w:val="222222"/>
          <w:lang w:val="en"/>
        </w:rPr>
      </w:pPr>
      <w:hyperlink r:id="rId8" w:history="1">
        <w:r w:rsidR="00331C64" w:rsidRPr="00331C64">
          <w:rPr>
            <w:rStyle w:val="Hyperlink"/>
            <w:lang w:val="en"/>
          </w:rPr>
          <w:t>www.unc.edu/~jbhill</w:t>
        </w:r>
      </w:hyperlink>
    </w:p>
    <w:p w14:paraId="42062948" w14:textId="77777777" w:rsidR="00331C64" w:rsidRPr="00331C64" w:rsidRDefault="00331C64" w:rsidP="00F717A7">
      <w:pPr>
        <w:pStyle w:val="NormalWeb"/>
        <w:spacing w:before="0" w:beforeAutospacing="0" w:after="0" w:afterAutospacing="0"/>
        <w:ind w:right="-720" w:firstLine="720"/>
        <w:jc w:val="both"/>
        <w:rPr>
          <w:color w:val="222222"/>
          <w:lang w:val="en"/>
        </w:rPr>
      </w:pPr>
    </w:p>
    <w:p w14:paraId="15327BAE" w14:textId="77777777" w:rsidR="00331C64" w:rsidRPr="00331C64" w:rsidRDefault="00331C64" w:rsidP="00F717A7">
      <w:pPr>
        <w:pStyle w:val="NormalWeb"/>
        <w:spacing w:before="0" w:beforeAutospacing="0" w:after="0" w:afterAutospacing="0"/>
        <w:ind w:right="-720" w:firstLine="720"/>
        <w:jc w:val="both"/>
        <w:rPr>
          <w:color w:val="222222"/>
          <w:lang w:val="en"/>
        </w:rPr>
      </w:pPr>
    </w:p>
    <w:p w14:paraId="4CBF6C3F" w14:textId="793C1676" w:rsidR="00331C64" w:rsidRPr="00331C64" w:rsidRDefault="00CF3F1D" w:rsidP="00F717A7">
      <w:pPr>
        <w:pStyle w:val="NormalWeb"/>
        <w:spacing w:before="0" w:beforeAutospacing="0" w:after="0" w:afterAutospacing="0"/>
        <w:ind w:right="-720"/>
        <w:rPr>
          <w:color w:val="222222"/>
          <w:lang w:val="en"/>
        </w:rPr>
      </w:pPr>
      <w:r>
        <w:rPr>
          <w:rStyle w:val="Strong"/>
          <w:color w:val="222222"/>
          <w:lang w:val="en"/>
        </w:rPr>
        <w:t>2</w:t>
      </w:r>
      <w:r w:rsidR="00331C64" w:rsidRPr="00331C64">
        <w:rPr>
          <w:rStyle w:val="Strong"/>
          <w:color w:val="222222"/>
          <w:lang w:val="en"/>
        </w:rPr>
        <w:t>. Prerequisites</w:t>
      </w:r>
    </w:p>
    <w:p w14:paraId="66A882E7" w14:textId="77777777" w:rsidR="00331C64" w:rsidRDefault="00331C64" w:rsidP="00F717A7">
      <w:pPr>
        <w:pStyle w:val="NormalWeb"/>
        <w:spacing w:before="0" w:beforeAutospacing="0" w:after="0" w:afterAutospacing="0"/>
        <w:ind w:left="720" w:right="-720"/>
        <w:rPr>
          <w:color w:val="222222"/>
          <w:lang w:val="en"/>
        </w:rPr>
      </w:pPr>
    </w:p>
    <w:p w14:paraId="69B2C5D6" w14:textId="77777777" w:rsidR="00331C64" w:rsidRDefault="00331C64" w:rsidP="00F717A7">
      <w:pPr>
        <w:pStyle w:val="NormalWeb"/>
        <w:spacing w:before="0" w:beforeAutospacing="0" w:after="0" w:afterAutospacing="0"/>
        <w:ind w:right="-720"/>
        <w:rPr>
          <w:color w:val="222222"/>
          <w:lang w:val="en"/>
        </w:rPr>
      </w:pPr>
      <w:r w:rsidRPr="00331C64">
        <w:rPr>
          <w:color w:val="222222"/>
          <w:lang w:val="en"/>
        </w:rPr>
        <w:t>Econ 400 (Statistics), Econ 410 and 420 (Intermediate Microeconomics and Macroeconomics), and at least one semester of differential calculus.</w:t>
      </w:r>
    </w:p>
    <w:p w14:paraId="0A5C8E7E" w14:textId="77777777" w:rsidR="00CC1D02" w:rsidRDefault="00CC1D02" w:rsidP="00F717A7">
      <w:pPr>
        <w:pStyle w:val="NormalWeb"/>
        <w:spacing w:before="0" w:beforeAutospacing="0" w:after="0" w:afterAutospacing="0"/>
        <w:ind w:right="-720"/>
        <w:rPr>
          <w:color w:val="222222"/>
          <w:lang w:val="en"/>
        </w:rPr>
      </w:pPr>
    </w:p>
    <w:p w14:paraId="1BD332E5" w14:textId="76A93F2B" w:rsidR="00CC1D02" w:rsidRDefault="00CF3F1D" w:rsidP="00F717A7">
      <w:pPr>
        <w:ind w:right="-720"/>
        <w:rPr>
          <w:rFonts w:ascii="Times New Roman" w:hAnsi="Times New Roman"/>
        </w:rPr>
      </w:pPr>
      <w:r>
        <w:rPr>
          <w:b/>
          <w:color w:val="222222"/>
          <w:lang w:val="en"/>
        </w:rPr>
        <w:t>3</w:t>
      </w:r>
      <w:r w:rsidR="00CC1D02" w:rsidRPr="00CC1D02">
        <w:rPr>
          <w:b/>
          <w:color w:val="222222"/>
          <w:lang w:val="en"/>
        </w:rPr>
        <w:t>.</w:t>
      </w:r>
      <w:r w:rsidR="00CC1D02">
        <w:rPr>
          <w:rFonts w:ascii="Times New Roman" w:hAnsi="Times New Roman"/>
        </w:rPr>
        <w:t xml:space="preserve"> </w:t>
      </w:r>
      <w:r w:rsidR="00CC1D02" w:rsidRPr="00CC1D02">
        <w:rPr>
          <w:rFonts w:ascii="Times New Roman" w:hAnsi="Times New Roman"/>
          <w:b/>
        </w:rPr>
        <w:t>Personal Electronic Devices</w:t>
      </w:r>
      <w:r w:rsidR="00CC1D02" w:rsidRPr="00CC1D02">
        <w:rPr>
          <w:rFonts w:ascii="Times New Roman" w:hAnsi="Times New Roman"/>
        </w:rPr>
        <w:t xml:space="preserve"> </w:t>
      </w:r>
    </w:p>
    <w:p w14:paraId="10543ABC" w14:textId="77777777" w:rsidR="00CC1D02" w:rsidRDefault="00CC1D02" w:rsidP="00F717A7">
      <w:pPr>
        <w:ind w:right="-720"/>
        <w:rPr>
          <w:rFonts w:ascii="Times New Roman" w:hAnsi="Times New Roman"/>
        </w:rPr>
      </w:pPr>
    </w:p>
    <w:p w14:paraId="0A5DF2FA" w14:textId="77777777" w:rsidR="00CC1D02" w:rsidRPr="00CC1D02" w:rsidRDefault="00CC1D02" w:rsidP="00F717A7">
      <w:pPr>
        <w:ind w:right="-720"/>
        <w:rPr>
          <w:rFonts w:ascii="Times New Roman" w:hAnsi="Times New Roman"/>
        </w:rPr>
      </w:pPr>
      <w:r w:rsidRPr="00CC1D02">
        <w:rPr>
          <w:rFonts w:ascii="Times New Roman" w:hAnsi="Times New Roman"/>
        </w:rPr>
        <w:t>Unless explicitly authorized</w:t>
      </w:r>
      <w:r>
        <w:rPr>
          <w:rFonts w:ascii="Times New Roman" w:hAnsi="Times New Roman"/>
        </w:rPr>
        <w:t xml:space="preserve"> by me (the professor)</w:t>
      </w:r>
      <w:r w:rsidRPr="00CC1D02">
        <w:rPr>
          <w:rFonts w:ascii="Times New Roman" w:hAnsi="Times New Roman"/>
        </w:rPr>
        <w:t>, you are not permitted to use a laptop</w:t>
      </w:r>
      <w:r>
        <w:rPr>
          <w:rFonts w:ascii="Times New Roman" w:hAnsi="Times New Roman"/>
        </w:rPr>
        <w:t xml:space="preserve"> computer, tablet computer, s</w:t>
      </w:r>
      <w:r w:rsidRPr="00CC1D02">
        <w:rPr>
          <w:rFonts w:ascii="Times New Roman" w:hAnsi="Times New Roman"/>
        </w:rPr>
        <w:t xml:space="preserve">mart phone, or cell phone during </w:t>
      </w:r>
      <w:r>
        <w:rPr>
          <w:rFonts w:ascii="Times New Roman" w:hAnsi="Times New Roman"/>
        </w:rPr>
        <w:t>class. </w:t>
      </w:r>
      <w:r w:rsidRPr="00CC1D02">
        <w:rPr>
          <w:rFonts w:ascii="Times New Roman" w:hAnsi="Times New Roman"/>
        </w:rPr>
        <w:t>Watching movies and videos, playing games, checking the</w:t>
      </w:r>
      <w:r>
        <w:rPr>
          <w:rFonts w:ascii="Times New Roman" w:hAnsi="Times New Roman"/>
        </w:rPr>
        <w:t xml:space="preserve"> </w:t>
      </w:r>
      <w:r w:rsidRPr="00CC1D02">
        <w:rPr>
          <w:rFonts w:ascii="Times New Roman" w:hAnsi="Times New Roman"/>
        </w:rPr>
        <w:t>scores on espn.com, shopping, and chatting with your friends are disruptive behavi</w:t>
      </w:r>
      <w:r>
        <w:rPr>
          <w:rFonts w:ascii="Times New Roman" w:hAnsi="Times New Roman"/>
        </w:rPr>
        <w:t>or that will not be tolerated. </w:t>
      </w:r>
    </w:p>
    <w:p w14:paraId="513F0888" w14:textId="77777777" w:rsidR="00331C64" w:rsidRPr="00331C64" w:rsidRDefault="00331C64" w:rsidP="00F717A7">
      <w:pPr>
        <w:pStyle w:val="NormalWeb"/>
        <w:spacing w:before="0" w:beforeAutospacing="0" w:after="0" w:afterAutospacing="0"/>
        <w:ind w:right="-720"/>
        <w:rPr>
          <w:color w:val="222222"/>
          <w:lang w:val="en"/>
        </w:rPr>
      </w:pPr>
    </w:p>
    <w:p w14:paraId="7A372D95" w14:textId="6F7701B7" w:rsidR="00331C64" w:rsidRPr="00331C64" w:rsidRDefault="00CF3F1D" w:rsidP="00F717A7">
      <w:pPr>
        <w:pStyle w:val="NormalWeb"/>
        <w:spacing w:before="0" w:beforeAutospacing="0" w:after="0" w:afterAutospacing="0"/>
        <w:ind w:right="-720"/>
        <w:rPr>
          <w:color w:val="222222"/>
          <w:lang w:val="en"/>
        </w:rPr>
      </w:pPr>
      <w:r>
        <w:rPr>
          <w:rStyle w:val="Strong"/>
          <w:color w:val="222222"/>
          <w:lang w:val="en"/>
        </w:rPr>
        <w:t>4</w:t>
      </w:r>
      <w:r w:rsidR="00331C64" w:rsidRPr="00331C64">
        <w:rPr>
          <w:rStyle w:val="Strong"/>
          <w:color w:val="222222"/>
          <w:lang w:val="en"/>
        </w:rPr>
        <w:t>. Introduction</w:t>
      </w:r>
    </w:p>
    <w:p w14:paraId="31DCA7B6" w14:textId="77777777" w:rsidR="00331C64" w:rsidRDefault="00331C64" w:rsidP="00F717A7">
      <w:pPr>
        <w:pStyle w:val="NormalWeb"/>
        <w:spacing w:before="0" w:beforeAutospacing="0" w:after="0" w:afterAutospacing="0"/>
        <w:ind w:right="-720"/>
        <w:jc w:val="both"/>
        <w:rPr>
          <w:color w:val="222222"/>
          <w:lang w:val="en"/>
        </w:rPr>
      </w:pPr>
    </w:p>
    <w:p w14:paraId="791AD13F" w14:textId="77777777" w:rsidR="003635BA" w:rsidRDefault="00331C64" w:rsidP="00F717A7">
      <w:pPr>
        <w:pStyle w:val="NormalWeb"/>
        <w:spacing w:before="0" w:beforeAutospacing="0" w:after="0" w:afterAutospacing="0"/>
        <w:ind w:right="-720"/>
        <w:jc w:val="both"/>
        <w:rPr>
          <w:color w:val="222222"/>
          <w:lang w:val="en"/>
        </w:rPr>
      </w:pPr>
      <w:r w:rsidRPr="00331C64">
        <w:rPr>
          <w:color w:val="222222"/>
          <w:lang w:val="en"/>
        </w:rPr>
        <w:t>This course develops statistical and empirical methodologies for analyzing data in order to test economic and financial hypotheses, make policy recommendations, and forecast unknown events. We review statistical theory of estimation and hypothesis testing. We then proceed by studying classical linear regression theory: the theory and practice of building, estimating, and testing econometric models of economic data/information/behavior. The theoretical topics covered in the course prepares the students for more advanced topics associated with the econometrics analysis of economic behavior in, for example, labor economics, macroeconomics and finance. Throughout the course we will pay close attention to the details of conducting empirical work in economics and econometrics with real-world datasets using computational software. With this in mind, assignments will frequently focus on empirical and computational demonstrations of the theory studied in lecture.</w:t>
      </w:r>
    </w:p>
    <w:p w14:paraId="14DA5FD1" w14:textId="77777777" w:rsidR="00CC1D02" w:rsidRPr="00331C6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 </w:t>
      </w:r>
    </w:p>
    <w:p w14:paraId="189A8735" w14:textId="1647C4B4" w:rsidR="00331C64" w:rsidRDefault="00CF3F1D" w:rsidP="00F717A7">
      <w:pPr>
        <w:pStyle w:val="NormalWeb"/>
        <w:spacing w:before="0" w:beforeAutospacing="0" w:after="0" w:afterAutospacing="0"/>
        <w:ind w:right="-720"/>
        <w:jc w:val="both"/>
        <w:rPr>
          <w:rStyle w:val="Strong"/>
          <w:color w:val="222222"/>
          <w:lang w:val="en"/>
        </w:rPr>
      </w:pPr>
      <w:r>
        <w:rPr>
          <w:rStyle w:val="Strong"/>
          <w:color w:val="222222"/>
          <w:lang w:val="en"/>
        </w:rPr>
        <w:t>5</w:t>
      </w:r>
      <w:r w:rsidR="00331C64" w:rsidRPr="00331C64">
        <w:rPr>
          <w:rStyle w:val="Strong"/>
          <w:color w:val="222222"/>
          <w:lang w:val="en"/>
        </w:rPr>
        <w:t>. Course Resources</w:t>
      </w:r>
    </w:p>
    <w:p w14:paraId="7B41AB28" w14:textId="77777777" w:rsidR="003635BA" w:rsidRPr="00331C64" w:rsidRDefault="003635BA" w:rsidP="00F717A7">
      <w:pPr>
        <w:pStyle w:val="NormalWeb"/>
        <w:spacing w:before="0" w:beforeAutospacing="0" w:after="0" w:afterAutospacing="0"/>
        <w:ind w:right="-720"/>
        <w:jc w:val="both"/>
        <w:rPr>
          <w:color w:val="222222"/>
          <w:lang w:val="en"/>
        </w:rPr>
      </w:pPr>
    </w:p>
    <w:p w14:paraId="2150127F"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Consult the Resources link for STATA resources, assignments and answer keys (once they are posted), practice exams, course data sets and online data set links.</w:t>
      </w:r>
    </w:p>
    <w:p w14:paraId="17E25A72" w14:textId="77777777" w:rsidR="003635BA" w:rsidRPr="00331C64" w:rsidRDefault="003635BA" w:rsidP="00F717A7">
      <w:pPr>
        <w:pStyle w:val="NormalWeb"/>
        <w:spacing w:before="0" w:beforeAutospacing="0" w:after="0" w:afterAutospacing="0"/>
        <w:ind w:right="-720"/>
        <w:jc w:val="both"/>
        <w:rPr>
          <w:color w:val="222222"/>
          <w:lang w:val="en"/>
        </w:rPr>
      </w:pPr>
    </w:p>
    <w:p w14:paraId="61B485C1" w14:textId="136B87F8" w:rsidR="00331C64" w:rsidRDefault="00CF3F1D" w:rsidP="00F717A7">
      <w:pPr>
        <w:pStyle w:val="NormalWeb"/>
        <w:spacing w:before="0" w:beforeAutospacing="0" w:after="0" w:afterAutospacing="0"/>
        <w:ind w:right="-720"/>
        <w:jc w:val="both"/>
        <w:rPr>
          <w:rStyle w:val="Strong"/>
          <w:color w:val="222222"/>
          <w:lang w:val="en"/>
        </w:rPr>
      </w:pPr>
      <w:r>
        <w:rPr>
          <w:rStyle w:val="Strong"/>
          <w:color w:val="222222"/>
          <w:lang w:val="en"/>
        </w:rPr>
        <w:t>6</w:t>
      </w:r>
      <w:r w:rsidR="00331C64" w:rsidRPr="00331C64">
        <w:rPr>
          <w:rStyle w:val="Strong"/>
          <w:color w:val="222222"/>
          <w:lang w:val="en"/>
        </w:rPr>
        <w:t>. Required Test Book</w:t>
      </w:r>
    </w:p>
    <w:p w14:paraId="657C1BBF" w14:textId="77777777" w:rsidR="003635BA" w:rsidRPr="00331C64" w:rsidRDefault="003635BA" w:rsidP="00F717A7">
      <w:pPr>
        <w:pStyle w:val="NormalWeb"/>
        <w:spacing w:before="0" w:beforeAutospacing="0" w:after="0" w:afterAutospacing="0"/>
        <w:ind w:right="-720"/>
        <w:jc w:val="both"/>
        <w:rPr>
          <w:color w:val="222222"/>
          <w:lang w:val="en"/>
        </w:rPr>
      </w:pPr>
    </w:p>
    <w:p w14:paraId="65415809" w14:textId="460587E5"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"Introduction to Econometrics" (3rd editio</w:t>
      </w:r>
      <w:r w:rsidR="00F41DE7">
        <w:rPr>
          <w:color w:val="222222"/>
          <w:lang w:val="en"/>
        </w:rPr>
        <w:t>n or later</w:t>
      </w:r>
      <w:r w:rsidRPr="00331C64">
        <w:rPr>
          <w:color w:val="222222"/>
          <w:lang w:val="en"/>
        </w:rPr>
        <w:t>) by Christopher Dougherty</w:t>
      </w:r>
    </w:p>
    <w:p w14:paraId="16DB2F75" w14:textId="77777777" w:rsidR="003635BA" w:rsidRPr="00331C64" w:rsidRDefault="003635BA" w:rsidP="00F717A7">
      <w:pPr>
        <w:pStyle w:val="NormalWeb"/>
        <w:spacing w:before="0" w:beforeAutospacing="0" w:after="0" w:afterAutospacing="0"/>
        <w:ind w:right="-720"/>
        <w:jc w:val="both"/>
        <w:rPr>
          <w:color w:val="222222"/>
          <w:lang w:val="en"/>
        </w:rPr>
      </w:pPr>
    </w:p>
    <w:p w14:paraId="71B85B57" w14:textId="3E84D672" w:rsidR="00331C64" w:rsidRDefault="00CF3F1D" w:rsidP="00F717A7">
      <w:pPr>
        <w:pStyle w:val="NormalWeb"/>
        <w:spacing w:before="0" w:beforeAutospacing="0" w:after="0" w:afterAutospacing="0"/>
        <w:ind w:right="-720"/>
        <w:jc w:val="both"/>
        <w:rPr>
          <w:rStyle w:val="Strong"/>
          <w:color w:val="222222"/>
          <w:lang w:val="en"/>
        </w:rPr>
      </w:pPr>
      <w:r>
        <w:rPr>
          <w:rStyle w:val="Strong"/>
          <w:color w:val="222222"/>
          <w:lang w:val="en"/>
        </w:rPr>
        <w:t>7</w:t>
      </w:r>
      <w:r w:rsidR="00331C64" w:rsidRPr="00331C64">
        <w:rPr>
          <w:rStyle w:val="Strong"/>
          <w:color w:val="222222"/>
          <w:lang w:val="en"/>
        </w:rPr>
        <w:t>. Software</w:t>
      </w:r>
    </w:p>
    <w:p w14:paraId="48950F84" w14:textId="77777777" w:rsidR="003635BA" w:rsidRPr="00331C64" w:rsidRDefault="003635BA" w:rsidP="00F717A7">
      <w:pPr>
        <w:pStyle w:val="NormalWeb"/>
        <w:spacing w:before="0" w:beforeAutospacing="0" w:after="0" w:afterAutospacing="0"/>
        <w:ind w:right="-720"/>
        <w:jc w:val="both"/>
        <w:rPr>
          <w:color w:val="222222"/>
          <w:lang w:val="en"/>
        </w:rPr>
      </w:pPr>
    </w:p>
    <w:p w14:paraId="19811EFC"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We will use STATA, a major econometrics software with command prompt (instantaneous commands, one-by-one) and programmable interface (for writing and storing code to run more detailed programs). Students must obtain STATA on their own: 30% of the course grade will be based on econometric software use. See below for options for obtaining STATA.</w:t>
      </w:r>
    </w:p>
    <w:p w14:paraId="15CCD725" w14:textId="77777777" w:rsidR="003635BA" w:rsidRPr="00331C64" w:rsidRDefault="003635BA" w:rsidP="00F717A7">
      <w:pPr>
        <w:pStyle w:val="NormalWeb"/>
        <w:spacing w:before="0" w:beforeAutospacing="0" w:after="0" w:afterAutospacing="0"/>
        <w:ind w:right="-720"/>
        <w:jc w:val="both"/>
        <w:rPr>
          <w:color w:val="222222"/>
          <w:lang w:val="en"/>
        </w:rPr>
      </w:pPr>
    </w:p>
    <w:p w14:paraId="7ED01539" w14:textId="32C20234" w:rsidR="00331C64" w:rsidRPr="00C0664F" w:rsidRDefault="00C0664F" w:rsidP="00F717A7">
      <w:pPr>
        <w:pStyle w:val="NormalWeb"/>
        <w:spacing w:before="0" w:beforeAutospacing="0" w:after="0" w:afterAutospacing="0"/>
        <w:ind w:right="-720"/>
        <w:rPr>
          <w:lang w:val="en"/>
        </w:rPr>
      </w:pPr>
      <w:r w:rsidRPr="00C0664F">
        <w:rPr>
          <w:color w:val="222222"/>
          <w:lang w:val="en"/>
        </w:rPr>
        <w:t xml:space="preserve">Students are required to use the STATA econometrics/statistics programming package. </w:t>
      </w:r>
      <w:r w:rsidRPr="00C0664F">
        <w:rPr>
          <w:lang w:val="en"/>
        </w:rPr>
        <w:t xml:space="preserve">In principle you can use any version available to you, but I will only provide documentation for STATA. You need to obtain a copy of, or access to, </w:t>
      </w:r>
      <w:r w:rsidRPr="00C0664F">
        <w:rPr>
          <w:rStyle w:val="Strong"/>
          <w:lang w:val="en"/>
        </w:rPr>
        <w:t>STATA</w:t>
      </w:r>
      <w:r w:rsidR="0022176E">
        <w:rPr>
          <w:rStyle w:val="Strong"/>
          <w:lang w:val="en"/>
        </w:rPr>
        <w:t xml:space="preserve"> IC</w:t>
      </w:r>
      <w:r w:rsidRPr="00C0664F">
        <w:rPr>
          <w:rStyle w:val="Strong"/>
          <w:lang w:val="en"/>
        </w:rPr>
        <w:t xml:space="preserve"> </w:t>
      </w:r>
      <w:r w:rsidR="0022176E">
        <w:rPr>
          <w:rStyle w:val="Strong"/>
          <w:lang w:val="en"/>
        </w:rPr>
        <w:t>16</w:t>
      </w:r>
      <w:r w:rsidRPr="00C0664F">
        <w:rPr>
          <w:rStyle w:val="Strong"/>
          <w:lang w:val="en"/>
        </w:rPr>
        <w:t xml:space="preserve"> </w:t>
      </w:r>
      <w:r w:rsidRPr="00C0664F">
        <w:rPr>
          <w:rStyle w:val="Emphasis"/>
          <w:lang w:val="en"/>
        </w:rPr>
        <w:t xml:space="preserve">or a </w:t>
      </w:r>
      <w:r w:rsidR="0022176E">
        <w:rPr>
          <w:rStyle w:val="Emphasis"/>
          <w:lang w:val="en"/>
        </w:rPr>
        <w:t>similiar</w:t>
      </w:r>
      <w:r w:rsidRPr="00C0664F">
        <w:rPr>
          <w:rStyle w:val="Emphasis"/>
          <w:lang w:val="en"/>
        </w:rPr>
        <w:t xml:space="preserve"> recent version</w:t>
      </w:r>
      <w:r w:rsidRPr="00C0664F">
        <w:rPr>
          <w:lang w:val="en"/>
        </w:rPr>
        <w:t>.</w:t>
      </w:r>
    </w:p>
    <w:p w14:paraId="0B86D4AF" w14:textId="77777777" w:rsidR="003635BA" w:rsidRPr="00331C64" w:rsidRDefault="003635BA" w:rsidP="00F717A7">
      <w:pPr>
        <w:pStyle w:val="NormalWeb"/>
        <w:spacing w:before="0" w:beforeAutospacing="0" w:after="0" w:afterAutospacing="0"/>
        <w:ind w:right="-720"/>
        <w:rPr>
          <w:color w:val="222222"/>
          <w:lang w:val="en"/>
        </w:rPr>
      </w:pPr>
    </w:p>
    <w:p w14:paraId="4E99F8B1" w14:textId="77777777" w:rsidR="00331C64" w:rsidRDefault="00331C64" w:rsidP="00F717A7">
      <w:pPr>
        <w:pStyle w:val="NormalWeb"/>
        <w:spacing w:before="0" w:beforeAutospacing="0" w:after="0" w:afterAutospacing="0"/>
        <w:ind w:right="-720"/>
        <w:rPr>
          <w:lang w:val="en"/>
        </w:rPr>
      </w:pPr>
      <w:r w:rsidRPr="00331C64">
        <w:rPr>
          <w:u w:val="single"/>
          <w:lang w:val="en"/>
        </w:rPr>
        <w:t>STATA SE 11</w:t>
      </w:r>
      <w:r w:rsidRPr="00331C64">
        <w:rPr>
          <w:lang w:val="en"/>
        </w:rPr>
        <w:t xml:space="preserve"> handles massive data sets and is therefore expensive. </w:t>
      </w:r>
      <w:r w:rsidRPr="00331C64">
        <w:rPr>
          <w:rStyle w:val="Emphasis"/>
          <w:lang w:val="en"/>
        </w:rPr>
        <w:t xml:space="preserve">We do </w:t>
      </w:r>
      <w:r w:rsidRPr="00331C64">
        <w:rPr>
          <w:rStyle w:val="Emphasis"/>
          <w:u w:val="single"/>
          <w:lang w:val="en"/>
        </w:rPr>
        <w:t>not</w:t>
      </w:r>
      <w:r w:rsidRPr="00331C64">
        <w:rPr>
          <w:rStyle w:val="Emphasis"/>
          <w:lang w:val="en"/>
        </w:rPr>
        <w:t xml:space="preserve"> need such power</w:t>
      </w:r>
      <w:r w:rsidRPr="00331C64">
        <w:rPr>
          <w:lang w:val="en"/>
        </w:rPr>
        <w:t>!!</w:t>
      </w:r>
    </w:p>
    <w:p w14:paraId="03E68435" w14:textId="77777777" w:rsidR="003635BA" w:rsidRPr="00331C64" w:rsidRDefault="003635BA" w:rsidP="00F717A7">
      <w:pPr>
        <w:pStyle w:val="NormalWeb"/>
        <w:spacing w:before="0" w:beforeAutospacing="0" w:after="0" w:afterAutospacing="0"/>
        <w:ind w:right="-720"/>
        <w:rPr>
          <w:color w:val="222222"/>
          <w:lang w:val="en"/>
        </w:rPr>
      </w:pPr>
    </w:p>
    <w:p w14:paraId="403424F3" w14:textId="14BFC9C4" w:rsidR="00331C64" w:rsidRDefault="00331C64" w:rsidP="00F717A7">
      <w:pPr>
        <w:pStyle w:val="NormalWeb"/>
        <w:spacing w:before="0" w:beforeAutospacing="0" w:after="0" w:afterAutospacing="0"/>
        <w:ind w:right="-720"/>
        <w:rPr>
          <w:lang w:val="en"/>
        </w:rPr>
      </w:pPr>
      <w:r w:rsidRPr="00331C64">
        <w:rPr>
          <w:rStyle w:val="Strong"/>
          <w:u w:val="single"/>
          <w:lang w:val="en"/>
        </w:rPr>
        <w:t>STATA IC 11</w:t>
      </w:r>
      <w:r w:rsidRPr="00331C64">
        <w:rPr>
          <w:lang w:val="en"/>
        </w:rPr>
        <w:t xml:space="preserve"> is cheaper and handles less data than STATA SE 11, but it is perfectly adequate for all that we do. I use it!!!</w:t>
      </w:r>
      <w:r w:rsidR="0022176E">
        <w:rPr>
          <w:lang w:val="en"/>
        </w:rPr>
        <w:t xml:space="preserve"> </w:t>
      </w:r>
      <w:r w:rsidRPr="00331C64">
        <w:rPr>
          <w:lang w:val="en"/>
        </w:rPr>
        <w:t xml:space="preserve">You can purchase </w:t>
      </w:r>
      <w:r w:rsidRPr="00331C64">
        <w:rPr>
          <w:rStyle w:val="Strong"/>
          <w:lang w:val="en"/>
        </w:rPr>
        <w:t>STATA IC 11</w:t>
      </w:r>
      <w:r w:rsidRPr="00331C64">
        <w:rPr>
          <w:lang w:val="en"/>
        </w:rPr>
        <w:t xml:space="preserve"> for $</w:t>
      </w:r>
      <w:r w:rsidR="005226F5">
        <w:rPr>
          <w:lang w:val="en"/>
        </w:rPr>
        <w:t>95/year</w:t>
      </w:r>
      <w:r w:rsidRPr="00331C64">
        <w:rPr>
          <w:lang w:val="en"/>
        </w:rPr>
        <w:t>.</w:t>
      </w:r>
    </w:p>
    <w:p w14:paraId="2B7A5280" w14:textId="77777777" w:rsidR="003635BA" w:rsidRPr="00331C64" w:rsidRDefault="003635BA" w:rsidP="00F717A7">
      <w:pPr>
        <w:pStyle w:val="NormalWeb"/>
        <w:spacing w:before="0" w:beforeAutospacing="0" w:after="0" w:afterAutospacing="0"/>
        <w:ind w:right="-720"/>
        <w:rPr>
          <w:color w:val="222222"/>
          <w:lang w:val="en"/>
        </w:rPr>
      </w:pPr>
    </w:p>
    <w:p w14:paraId="0EBBB246" w14:textId="3AC3457D" w:rsidR="00331C64" w:rsidRDefault="00331C64" w:rsidP="00F717A7">
      <w:pPr>
        <w:pStyle w:val="NormalWeb"/>
        <w:spacing w:before="0" w:beforeAutospacing="0" w:after="0" w:afterAutospacing="0"/>
        <w:ind w:right="-720"/>
        <w:rPr>
          <w:color w:val="222222"/>
          <w:lang w:val="en"/>
        </w:rPr>
      </w:pPr>
      <w:r w:rsidRPr="00331C64">
        <w:rPr>
          <w:lang w:val="en"/>
        </w:rPr>
        <w:t xml:space="preserve">Go to </w:t>
      </w:r>
      <w:hyperlink r:id="rId9" w:tgtFrame="_blank" w:history="1">
        <w:r w:rsidRPr="00331C64">
          <w:rPr>
            <w:rStyle w:val="Hyperlink"/>
            <w:lang w:val="en"/>
          </w:rPr>
          <w:t>STATA Gradp</w:t>
        </w:r>
        <w:r w:rsidRPr="00331C64">
          <w:rPr>
            <w:rStyle w:val="Hyperlink"/>
            <w:lang w:val="en"/>
          </w:rPr>
          <w:t>la</w:t>
        </w:r>
        <w:r w:rsidRPr="00331C64">
          <w:rPr>
            <w:rStyle w:val="Hyperlink"/>
            <w:lang w:val="en"/>
          </w:rPr>
          <w:t>n</w:t>
        </w:r>
      </w:hyperlink>
      <w:r w:rsidRPr="00331C64">
        <w:rPr>
          <w:color w:val="222222"/>
          <w:lang w:val="en"/>
        </w:rPr>
        <w:t xml:space="preserve"> to view options for </w:t>
      </w:r>
      <w:r w:rsidRPr="00331C64">
        <w:rPr>
          <w:rStyle w:val="Emphasis"/>
          <w:color w:val="222222"/>
          <w:lang w:val="en"/>
        </w:rPr>
        <w:t>student</w:t>
      </w:r>
      <w:r w:rsidRPr="00331C64">
        <w:rPr>
          <w:color w:val="222222"/>
          <w:lang w:val="en"/>
        </w:rPr>
        <w:t xml:space="preserve"> </w:t>
      </w:r>
      <w:r w:rsidRPr="00331C64">
        <w:rPr>
          <w:rStyle w:val="Emphasis"/>
          <w:color w:val="222222"/>
          <w:lang w:val="en"/>
        </w:rPr>
        <w:t>purchases</w:t>
      </w:r>
      <w:r w:rsidRPr="00331C64">
        <w:rPr>
          <w:color w:val="222222"/>
          <w:lang w:val="en"/>
        </w:rPr>
        <w:t>.</w:t>
      </w:r>
    </w:p>
    <w:p w14:paraId="51B2DCA1" w14:textId="77777777" w:rsidR="003635BA" w:rsidRPr="00331C64" w:rsidRDefault="003635BA" w:rsidP="00F717A7">
      <w:pPr>
        <w:pStyle w:val="NormalWeb"/>
        <w:spacing w:before="0" w:beforeAutospacing="0" w:after="0" w:afterAutospacing="0"/>
        <w:ind w:right="-720"/>
        <w:rPr>
          <w:color w:val="222222"/>
          <w:lang w:val="en"/>
        </w:rPr>
      </w:pPr>
    </w:p>
    <w:p w14:paraId="55C6E4FA" w14:textId="77777777" w:rsidR="00331C64" w:rsidRPr="00331C64" w:rsidRDefault="00331C64" w:rsidP="00F717A7">
      <w:pPr>
        <w:pStyle w:val="NormalWeb"/>
        <w:spacing w:before="0" w:beforeAutospacing="0" w:after="0" w:afterAutospacing="0"/>
        <w:ind w:right="-720"/>
        <w:rPr>
          <w:color w:val="222222"/>
          <w:lang w:val="en"/>
        </w:rPr>
      </w:pPr>
      <w:r w:rsidRPr="00331C64">
        <w:rPr>
          <w:rStyle w:val="Strong"/>
          <w:u w:val="single"/>
          <w:lang w:val="en"/>
        </w:rPr>
        <w:t>BUY IT SOON</w:t>
      </w:r>
      <w:r w:rsidRPr="00331C64">
        <w:rPr>
          <w:lang w:val="en"/>
        </w:rPr>
        <w:t>: there will not be any homework extensions if you decide to wait.</w:t>
      </w:r>
    </w:p>
    <w:p w14:paraId="4A4B3884" w14:textId="3E00A682" w:rsidR="00331C64" w:rsidRPr="00331C64" w:rsidRDefault="00331C64" w:rsidP="00F717A7">
      <w:pPr>
        <w:pStyle w:val="NormalWeb"/>
        <w:spacing w:before="0" w:beforeAutospacing="0" w:after="0" w:afterAutospacing="0"/>
        <w:ind w:right="-720"/>
        <w:rPr>
          <w:color w:val="222222"/>
          <w:lang w:val="en"/>
        </w:rPr>
      </w:pPr>
      <w:r w:rsidRPr="00331C64">
        <w:rPr>
          <w:lang w:val="en"/>
        </w:rPr>
        <w:t xml:space="preserve">If you want to buy it via UNC, go to </w:t>
      </w:r>
      <w:hyperlink r:id="rId10" w:tgtFrame="_blank" w:history="1">
        <w:r w:rsidRPr="0022176E">
          <w:rPr>
            <w:rStyle w:val="Hyperlink"/>
            <w:lang w:val="en"/>
          </w:rPr>
          <w:t>U</w:t>
        </w:r>
        <w:r w:rsidRPr="0022176E">
          <w:rPr>
            <w:rStyle w:val="Hyperlink"/>
            <w:lang w:val="en"/>
          </w:rPr>
          <w:t>NC Software Aqcuisition.</w:t>
        </w:r>
      </w:hyperlink>
      <w:r w:rsidRPr="00331C64">
        <w:rPr>
          <w:color w:val="222222"/>
          <w:lang w:val="en"/>
        </w:rPr>
        <w:t xml:space="preserve"> Their links simply sends you to STATA's web-site.</w:t>
      </w:r>
    </w:p>
    <w:p w14:paraId="0B9300A3" w14:textId="77777777" w:rsidR="003635BA" w:rsidRPr="00331C64" w:rsidRDefault="003635BA" w:rsidP="00F717A7">
      <w:pPr>
        <w:pStyle w:val="NormalWeb"/>
        <w:spacing w:after="0" w:afterAutospacing="0"/>
        <w:ind w:right="-720"/>
        <w:rPr>
          <w:color w:val="222222"/>
          <w:lang w:val="en"/>
        </w:rPr>
      </w:pPr>
    </w:p>
    <w:p w14:paraId="218C2C88" w14:textId="35872D25" w:rsidR="00331C64" w:rsidRDefault="00CF3F1D" w:rsidP="00F717A7">
      <w:pPr>
        <w:pStyle w:val="NormalWeb"/>
        <w:spacing w:before="0" w:beforeAutospacing="0" w:after="0" w:afterAutospacing="0"/>
        <w:ind w:right="-720"/>
        <w:rPr>
          <w:rStyle w:val="Strong"/>
          <w:color w:val="222222"/>
          <w:lang w:val="en"/>
        </w:rPr>
      </w:pPr>
      <w:r>
        <w:rPr>
          <w:rStyle w:val="Strong"/>
          <w:color w:val="222222"/>
          <w:lang w:val="en"/>
        </w:rPr>
        <w:t>8</w:t>
      </w:r>
      <w:r w:rsidR="00331C64" w:rsidRPr="00331C64">
        <w:rPr>
          <w:rStyle w:val="Strong"/>
          <w:color w:val="222222"/>
          <w:lang w:val="en"/>
        </w:rPr>
        <w:t>. STATA Write-Up</w:t>
      </w:r>
    </w:p>
    <w:p w14:paraId="1995238B" w14:textId="77777777" w:rsidR="003635BA" w:rsidRPr="00331C64" w:rsidRDefault="003635BA" w:rsidP="00F717A7">
      <w:pPr>
        <w:pStyle w:val="NormalWeb"/>
        <w:spacing w:before="0" w:beforeAutospacing="0" w:after="0" w:afterAutospacing="0"/>
        <w:ind w:right="-720"/>
        <w:rPr>
          <w:color w:val="222222"/>
          <w:lang w:val="en"/>
        </w:rPr>
      </w:pPr>
    </w:p>
    <w:p w14:paraId="09813F93" w14:textId="77777777" w:rsidR="00331C64" w:rsidRDefault="00331C64" w:rsidP="00F717A7">
      <w:pPr>
        <w:pStyle w:val="NormalWeb"/>
        <w:spacing w:before="0" w:beforeAutospacing="0" w:after="0" w:afterAutospacing="0"/>
        <w:ind w:right="-720"/>
        <w:rPr>
          <w:color w:val="222222"/>
          <w:lang w:val="en"/>
        </w:rPr>
      </w:pPr>
      <w:r w:rsidRPr="00331C64">
        <w:rPr>
          <w:lang w:val="en"/>
        </w:rPr>
        <w:t xml:space="preserve">Before you do any STATA write-up for homework assignments, consult the </w:t>
      </w:r>
      <w:hyperlink r:id="rId11" w:tgtFrame="_blank" w:history="1">
        <w:r w:rsidRPr="00331C64">
          <w:rPr>
            <w:rStyle w:val="Hyperlink"/>
            <w:lang w:val="en"/>
          </w:rPr>
          <w:t>Write-Up Examples</w:t>
        </w:r>
      </w:hyperlink>
      <w:r w:rsidRPr="00331C64">
        <w:rPr>
          <w:color w:val="222222"/>
          <w:lang w:val="en"/>
        </w:rPr>
        <w:t xml:space="preserve"> and the </w:t>
      </w:r>
      <w:hyperlink r:id="rId12" w:tgtFrame="_blank" w:history="1">
        <w:r w:rsidRPr="00331C64">
          <w:rPr>
            <w:rStyle w:val="Hyperlink"/>
            <w:lang w:val="en"/>
          </w:rPr>
          <w:t>STATA: Bad/Good Writeup</w:t>
        </w:r>
      </w:hyperlink>
      <w:r w:rsidRPr="00331C64">
        <w:rPr>
          <w:color w:val="222222"/>
          <w:lang w:val="en"/>
        </w:rPr>
        <w:t xml:space="preserve"> documents to see what clean, compact write-ups look like, and what bad write-ups look like. Since this is a 500-level course, grading on these write-ups will be very strict.</w:t>
      </w:r>
    </w:p>
    <w:p w14:paraId="3E70A718" w14:textId="77777777" w:rsidR="003635BA" w:rsidRPr="00331C64" w:rsidRDefault="003635BA" w:rsidP="00F717A7">
      <w:pPr>
        <w:pStyle w:val="NormalWeb"/>
        <w:spacing w:before="0" w:beforeAutospacing="0" w:after="0" w:afterAutospacing="0"/>
        <w:ind w:right="-720"/>
        <w:rPr>
          <w:color w:val="222222"/>
          <w:lang w:val="en"/>
        </w:rPr>
      </w:pPr>
    </w:p>
    <w:p w14:paraId="02C72282" w14:textId="77777777" w:rsidR="00331C64" w:rsidRDefault="00331C64" w:rsidP="00F717A7">
      <w:pPr>
        <w:pStyle w:val="NormalWeb"/>
        <w:spacing w:before="0" w:beforeAutospacing="0" w:after="0" w:afterAutospacing="0"/>
        <w:ind w:right="-720"/>
        <w:rPr>
          <w:color w:val="222222"/>
          <w:lang w:val="en"/>
        </w:rPr>
      </w:pPr>
      <w:r w:rsidRPr="00331C64">
        <w:rPr>
          <w:color w:val="222222"/>
          <w:lang w:val="en"/>
        </w:rPr>
        <w:t>Your STATA grade will be based 50% on the accuracy of what you did, and 50% on the write-up itself.</w:t>
      </w:r>
    </w:p>
    <w:p w14:paraId="2C838016" w14:textId="77777777" w:rsidR="0040524B" w:rsidRPr="00331C64" w:rsidRDefault="0040524B" w:rsidP="00F717A7">
      <w:pPr>
        <w:pStyle w:val="NormalWeb"/>
        <w:spacing w:before="0" w:beforeAutospacing="0" w:after="0" w:afterAutospacing="0"/>
        <w:ind w:right="-720"/>
        <w:rPr>
          <w:color w:val="222222"/>
          <w:lang w:val="en"/>
        </w:rPr>
      </w:pPr>
    </w:p>
    <w:p w14:paraId="4BD5A1F0" w14:textId="77777777" w:rsidR="00331C64" w:rsidRDefault="00331C64" w:rsidP="00F717A7">
      <w:pPr>
        <w:pStyle w:val="NormalWeb"/>
        <w:spacing w:before="0" w:beforeAutospacing="0" w:after="0" w:afterAutospacing="0"/>
        <w:ind w:right="-720"/>
        <w:rPr>
          <w:color w:val="222222"/>
          <w:lang w:val="en"/>
        </w:rPr>
      </w:pPr>
      <w:r w:rsidRPr="00331C64">
        <w:rPr>
          <w:rStyle w:val="Strong"/>
          <w:color w:val="222222"/>
          <w:u w:val="single"/>
          <w:lang w:val="en"/>
        </w:rPr>
        <w:t>NEVER JUST COPY-PASTE STATA OUTPUT</w:t>
      </w:r>
      <w:r w:rsidRPr="00331C64">
        <w:rPr>
          <w:color w:val="222222"/>
          <w:lang w:val="en"/>
        </w:rPr>
        <w:t>: if all you do is copy-paste STATA output your grade will be 0. The main problem is the output looks terrible, and it always contains far more than was asked for. Also, it will likely always be the case you do not even recognize much of the output. Thus, take what STATA provides and condense and present the material in neat tables, or graphs, as the per the assignment.</w:t>
      </w:r>
    </w:p>
    <w:p w14:paraId="5DB24BC7" w14:textId="77777777" w:rsidR="0040524B" w:rsidRPr="00331C64" w:rsidRDefault="0040524B" w:rsidP="00F717A7">
      <w:pPr>
        <w:pStyle w:val="NormalWeb"/>
        <w:spacing w:before="0" w:beforeAutospacing="0" w:after="0" w:afterAutospacing="0"/>
        <w:ind w:right="-720"/>
        <w:rPr>
          <w:color w:val="222222"/>
          <w:lang w:val="en"/>
        </w:rPr>
      </w:pPr>
    </w:p>
    <w:p w14:paraId="1C11F819" w14:textId="77777777" w:rsidR="00331C64" w:rsidRDefault="00331C64" w:rsidP="00F717A7">
      <w:pPr>
        <w:pStyle w:val="NormalWeb"/>
        <w:spacing w:before="0" w:beforeAutospacing="0" w:after="0" w:afterAutospacing="0"/>
        <w:ind w:right="-720"/>
        <w:rPr>
          <w:color w:val="222222"/>
          <w:lang w:val="en"/>
        </w:rPr>
      </w:pPr>
      <w:r w:rsidRPr="00331C64">
        <w:rPr>
          <w:rStyle w:val="Strong"/>
          <w:color w:val="222222"/>
          <w:u w:val="single"/>
          <w:lang w:val="en"/>
        </w:rPr>
        <w:t>NEVER REPORT OUTPUT YOU DO NOT UNERSTAND</w:t>
      </w:r>
      <w:r w:rsidRPr="00331C64">
        <w:rPr>
          <w:color w:val="222222"/>
          <w:lang w:val="en"/>
        </w:rPr>
        <w:t xml:space="preserve">. This goes with the above: if you do not understand the output, odds are you were not even asked to report it. Only report what you are asked to do. </w:t>
      </w:r>
      <w:r w:rsidRPr="00331C64">
        <w:rPr>
          <w:rStyle w:val="Emphasis"/>
          <w:color w:val="222222"/>
          <w:u w:val="single"/>
          <w:lang w:val="en"/>
        </w:rPr>
        <w:t>And report that material very neatly</w:t>
      </w:r>
      <w:r w:rsidRPr="00331C64">
        <w:rPr>
          <w:color w:val="222222"/>
          <w:lang w:val="en"/>
        </w:rPr>
        <w:t>.</w:t>
      </w:r>
    </w:p>
    <w:p w14:paraId="29F99A31" w14:textId="2FF499D9" w:rsidR="0000465D" w:rsidRDefault="0000465D" w:rsidP="00F717A7">
      <w:pPr>
        <w:pStyle w:val="NormalWeb"/>
        <w:spacing w:before="0" w:beforeAutospacing="0" w:after="0" w:afterAutospacing="0"/>
        <w:ind w:right="-720"/>
        <w:rPr>
          <w:color w:val="222222"/>
          <w:lang w:val="en"/>
        </w:rPr>
      </w:pPr>
    </w:p>
    <w:p w14:paraId="55BED7A6" w14:textId="1563CF87" w:rsidR="00CF3F1D" w:rsidRDefault="00CF3F1D" w:rsidP="00F717A7">
      <w:pPr>
        <w:pStyle w:val="NormalWeb"/>
        <w:spacing w:before="0" w:beforeAutospacing="0" w:after="0" w:afterAutospacing="0"/>
        <w:ind w:right="-720"/>
        <w:rPr>
          <w:color w:val="222222"/>
          <w:lang w:val="en"/>
        </w:rPr>
      </w:pPr>
    </w:p>
    <w:p w14:paraId="311D27D0" w14:textId="468D3220" w:rsidR="00CF3F1D" w:rsidRDefault="00CF3F1D" w:rsidP="00F717A7">
      <w:pPr>
        <w:pStyle w:val="NormalWeb"/>
        <w:spacing w:before="0" w:beforeAutospacing="0" w:after="0" w:afterAutospacing="0"/>
        <w:ind w:right="-720"/>
        <w:rPr>
          <w:color w:val="222222"/>
          <w:lang w:val="en"/>
        </w:rPr>
      </w:pPr>
    </w:p>
    <w:p w14:paraId="31C8CE1E" w14:textId="7F981C3A" w:rsidR="00CF3F1D" w:rsidRDefault="00CF3F1D" w:rsidP="00F717A7">
      <w:pPr>
        <w:pStyle w:val="NormalWeb"/>
        <w:spacing w:before="0" w:beforeAutospacing="0" w:after="0" w:afterAutospacing="0"/>
        <w:ind w:right="-720"/>
        <w:rPr>
          <w:color w:val="222222"/>
          <w:lang w:val="en"/>
        </w:rPr>
      </w:pPr>
    </w:p>
    <w:p w14:paraId="097FDA47" w14:textId="08E59D5A" w:rsidR="00CF3F1D" w:rsidRDefault="00CF3F1D" w:rsidP="00F717A7">
      <w:pPr>
        <w:pStyle w:val="NormalWeb"/>
        <w:spacing w:before="0" w:beforeAutospacing="0" w:after="0" w:afterAutospacing="0"/>
        <w:ind w:right="-720"/>
        <w:rPr>
          <w:color w:val="222222"/>
          <w:lang w:val="en"/>
        </w:rPr>
      </w:pPr>
    </w:p>
    <w:p w14:paraId="6BD24B14" w14:textId="7D971FBE" w:rsidR="00CF3F1D" w:rsidRDefault="00CF3F1D" w:rsidP="00F717A7">
      <w:pPr>
        <w:pStyle w:val="NormalWeb"/>
        <w:spacing w:before="0" w:beforeAutospacing="0" w:after="0" w:afterAutospacing="0"/>
        <w:ind w:right="-720"/>
        <w:rPr>
          <w:color w:val="222222"/>
          <w:lang w:val="en"/>
        </w:rPr>
      </w:pPr>
    </w:p>
    <w:p w14:paraId="29A9C85E" w14:textId="717879DD" w:rsidR="00CF3F1D" w:rsidRDefault="00CF3F1D" w:rsidP="00F717A7">
      <w:pPr>
        <w:pStyle w:val="NormalWeb"/>
        <w:spacing w:before="0" w:beforeAutospacing="0" w:after="0" w:afterAutospacing="0"/>
        <w:ind w:right="-720"/>
        <w:rPr>
          <w:color w:val="222222"/>
          <w:lang w:val="en"/>
        </w:rPr>
      </w:pPr>
    </w:p>
    <w:p w14:paraId="35E80A92" w14:textId="77777777" w:rsidR="00CF3F1D" w:rsidRPr="00331C64" w:rsidRDefault="00CF3F1D" w:rsidP="00F717A7">
      <w:pPr>
        <w:pStyle w:val="NormalWeb"/>
        <w:spacing w:before="0" w:beforeAutospacing="0" w:after="0" w:afterAutospacing="0"/>
        <w:ind w:right="-720"/>
        <w:rPr>
          <w:color w:val="222222"/>
          <w:lang w:val="en"/>
        </w:rPr>
      </w:pPr>
    </w:p>
    <w:p w14:paraId="3871D3A8" w14:textId="70BA2399" w:rsidR="00331C64" w:rsidRDefault="00CF3F1D" w:rsidP="00F717A7">
      <w:pPr>
        <w:pStyle w:val="NormalWeb"/>
        <w:spacing w:before="0" w:beforeAutospacing="0" w:after="0" w:afterAutospacing="0"/>
        <w:ind w:right="-720"/>
        <w:jc w:val="both"/>
        <w:rPr>
          <w:rStyle w:val="Strong"/>
          <w:color w:val="222222"/>
          <w:lang w:val="en"/>
        </w:rPr>
      </w:pPr>
      <w:r>
        <w:rPr>
          <w:rStyle w:val="Strong"/>
          <w:color w:val="222222"/>
          <w:lang w:val="en"/>
        </w:rPr>
        <w:lastRenderedPageBreak/>
        <w:t>9</w:t>
      </w:r>
      <w:r w:rsidR="00331C64" w:rsidRPr="00331C64">
        <w:rPr>
          <w:rStyle w:val="Strong"/>
          <w:color w:val="222222"/>
          <w:lang w:val="en"/>
        </w:rPr>
        <w:t>. Course Structure</w:t>
      </w:r>
    </w:p>
    <w:p w14:paraId="01D1967F" w14:textId="77777777" w:rsidR="0040524B" w:rsidRPr="00331C64" w:rsidRDefault="0040524B" w:rsidP="00F717A7">
      <w:pPr>
        <w:pStyle w:val="NormalWeb"/>
        <w:spacing w:before="0" w:beforeAutospacing="0" w:after="0" w:afterAutospacing="0"/>
        <w:ind w:right="-720"/>
        <w:jc w:val="both"/>
        <w:rPr>
          <w:color w:val="222222"/>
          <w:lang w:val="en"/>
        </w:rPr>
      </w:pPr>
    </w:p>
    <w:p w14:paraId="60873E08"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There will be 2 tests (</w:t>
      </w:r>
      <w:r w:rsidRPr="00331C64">
        <w:rPr>
          <w:rStyle w:val="Emphasis"/>
          <w:color w:val="222222"/>
          <w:lang w:val="en"/>
        </w:rPr>
        <w:t xml:space="preserve">one midterm = </w:t>
      </w:r>
      <w:r w:rsidRPr="00331C64">
        <w:rPr>
          <w:color w:val="222222"/>
          <w:lang w:val="en"/>
        </w:rPr>
        <w:t>30%</w:t>
      </w:r>
      <w:r w:rsidRPr="00331C64">
        <w:rPr>
          <w:rStyle w:val="Emphasis"/>
          <w:color w:val="222222"/>
          <w:lang w:val="en"/>
        </w:rPr>
        <w:t xml:space="preserve"> and one final = </w:t>
      </w:r>
      <w:r w:rsidRPr="00331C64">
        <w:rPr>
          <w:color w:val="222222"/>
          <w:lang w:val="en"/>
        </w:rPr>
        <w:t>40%), occasional mathematical assignments and data analysis exercises (</w:t>
      </w:r>
      <w:r w:rsidRPr="00331C64">
        <w:rPr>
          <w:rStyle w:val="Emphasis"/>
          <w:color w:val="222222"/>
          <w:lang w:val="en"/>
        </w:rPr>
        <w:t>worth</w:t>
      </w:r>
      <w:r w:rsidRPr="00331C64">
        <w:rPr>
          <w:color w:val="222222"/>
          <w:lang w:val="en"/>
        </w:rPr>
        <w:t xml:space="preserve"> 30% </w:t>
      </w:r>
      <w:r w:rsidRPr="00331C64">
        <w:rPr>
          <w:rStyle w:val="Emphasis"/>
          <w:color w:val="222222"/>
          <w:lang w:val="en"/>
        </w:rPr>
        <w:t>of the final grade</w:t>
      </w:r>
      <w:r w:rsidRPr="00331C64">
        <w:rPr>
          <w:color w:val="222222"/>
          <w:lang w:val="en"/>
        </w:rPr>
        <w:t>).</w:t>
      </w:r>
    </w:p>
    <w:p w14:paraId="3F63A614" w14:textId="77777777" w:rsidR="0040524B" w:rsidRPr="00331C64" w:rsidRDefault="0040524B" w:rsidP="00F717A7">
      <w:pPr>
        <w:pStyle w:val="NormalWeb"/>
        <w:spacing w:before="0" w:beforeAutospacing="0" w:after="0" w:afterAutospacing="0"/>
        <w:ind w:right="-720"/>
        <w:jc w:val="both"/>
        <w:rPr>
          <w:color w:val="222222"/>
          <w:lang w:val="en"/>
        </w:rPr>
      </w:pPr>
    </w:p>
    <w:p w14:paraId="6CE730B1"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Under no circumstances will late homework assignments be accepted, including legal/medical emergencies and school sanctioned events. Students can, however, turn homework in early. Homework cannot be emailed (I will delete the email without even reading the attached homework), cannot be placed in my mail box, nor placed under the door of my office. </w:t>
      </w:r>
      <w:r w:rsidRPr="00CF3F1D">
        <w:rPr>
          <w:i/>
          <w:iCs/>
          <w:color w:val="222222"/>
          <w:u w:val="single"/>
          <w:lang w:val="en"/>
        </w:rPr>
        <w:t>There are no exceptions</w:t>
      </w:r>
      <w:r w:rsidRPr="00331C64">
        <w:rPr>
          <w:color w:val="222222"/>
          <w:lang w:val="en"/>
        </w:rPr>
        <w:t>.</w:t>
      </w:r>
    </w:p>
    <w:p w14:paraId="7C43F7EC" w14:textId="77777777" w:rsidR="0040524B" w:rsidRPr="00331C64" w:rsidRDefault="0040524B" w:rsidP="00F717A7">
      <w:pPr>
        <w:pStyle w:val="NormalWeb"/>
        <w:spacing w:before="0" w:beforeAutospacing="0" w:after="0" w:afterAutospacing="0"/>
        <w:ind w:right="-720"/>
        <w:jc w:val="both"/>
        <w:rPr>
          <w:color w:val="222222"/>
          <w:lang w:val="en"/>
        </w:rPr>
      </w:pPr>
    </w:p>
    <w:p w14:paraId="568B223A" w14:textId="53036E5E"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In case of emergencies or school sanctioned events, with a valid excuse (i.e. written </w:t>
      </w:r>
      <w:r w:rsidR="00682BFC">
        <w:rPr>
          <w:color w:val="222222"/>
          <w:lang w:val="en"/>
        </w:rPr>
        <w:t xml:space="preserve">official documented </w:t>
      </w:r>
      <w:r w:rsidRPr="00331C64">
        <w:rPr>
          <w:color w:val="222222"/>
          <w:lang w:val="en"/>
        </w:rPr>
        <w:t>proof) students may have their homework grade re-weighted.</w:t>
      </w:r>
    </w:p>
    <w:p w14:paraId="32ACF0E6" w14:textId="77777777" w:rsidR="0040524B" w:rsidRPr="00331C64" w:rsidRDefault="0040524B" w:rsidP="00F717A7">
      <w:pPr>
        <w:pStyle w:val="NormalWeb"/>
        <w:spacing w:before="0" w:beforeAutospacing="0" w:after="0" w:afterAutospacing="0"/>
        <w:ind w:right="-720"/>
        <w:jc w:val="both"/>
        <w:rPr>
          <w:color w:val="222222"/>
          <w:lang w:val="en"/>
        </w:rPr>
      </w:pPr>
    </w:p>
    <w:p w14:paraId="2FA27BA0" w14:textId="11F7418E" w:rsidR="00331C64" w:rsidRDefault="00331C64" w:rsidP="00F717A7">
      <w:pPr>
        <w:pStyle w:val="NormalWeb"/>
        <w:spacing w:before="0" w:beforeAutospacing="0" w:after="0" w:afterAutospacing="0"/>
        <w:ind w:right="-720"/>
        <w:jc w:val="both"/>
        <w:rPr>
          <w:rStyle w:val="Strong"/>
          <w:color w:val="222222"/>
          <w:lang w:val="en"/>
        </w:rPr>
      </w:pPr>
      <w:r w:rsidRPr="00331C64">
        <w:rPr>
          <w:rStyle w:val="Strong"/>
          <w:color w:val="222222"/>
          <w:lang w:val="en"/>
        </w:rPr>
        <w:t>1</w:t>
      </w:r>
      <w:r w:rsidR="0000465D">
        <w:rPr>
          <w:rStyle w:val="Strong"/>
          <w:color w:val="222222"/>
          <w:lang w:val="en"/>
        </w:rPr>
        <w:t>1</w:t>
      </w:r>
      <w:r w:rsidRPr="00331C64">
        <w:rPr>
          <w:rStyle w:val="Strong"/>
          <w:color w:val="222222"/>
          <w:lang w:val="en"/>
        </w:rPr>
        <w:t>. Quiz Policy</w:t>
      </w:r>
    </w:p>
    <w:p w14:paraId="076D7B53" w14:textId="77777777" w:rsidR="0040524B" w:rsidRPr="00331C64" w:rsidRDefault="0040524B" w:rsidP="00F717A7">
      <w:pPr>
        <w:pStyle w:val="NormalWeb"/>
        <w:spacing w:before="0" w:beforeAutospacing="0" w:after="0" w:afterAutospacing="0"/>
        <w:ind w:right="-720"/>
        <w:jc w:val="both"/>
        <w:rPr>
          <w:color w:val="222222"/>
          <w:lang w:val="en"/>
        </w:rPr>
      </w:pPr>
    </w:p>
    <w:p w14:paraId="0E20DC99" w14:textId="77777777" w:rsidR="00331C64" w:rsidRDefault="003E4E60" w:rsidP="00F717A7">
      <w:pPr>
        <w:pStyle w:val="NormalWeb"/>
        <w:spacing w:before="0" w:beforeAutospacing="0" w:after="0" w:afterAutospacing="0"/>
        <w:ind w:right="-720"/>
        <w:jc w:val="both"/>
        <w:rPr>
          <w:color w:val="222222"/>
          <w:lang w:val="en"/>
        </w:rPr>
      </w:pPr>
      <w:r>
        <w:rPr>
          <w:color w:val="222222"/>
          <w:lang w:val="en"/>
        </w:rPr>
        <w:t>P</w:t>
      </w:r>
      <w:r w:rsidR="00331C64" w:rsidRPr="00331C64">
        <w:rPr>
          <w:color w:val="222222"/>
          <w:lang w:val="en"/>
        </w:rPr>
        <w:t>op quizzes</w:t>
      </w:r>
      <w:r>
        <w:rPr>
          <w:color w:val="222222"/>
          <w:lang w:val="en"/>
        </w:rPr>
        <w:t xml:space="preserve"> can be given on any day,</w:t>
      </w:r>
      <w:r w:rsidR="00331C64" w:rsidRPr="00331C64">
        <w:rPr>
          <w:color w:val="222222"/>
          <w:lang w:val="en"/>
        </w:rPr>
        <w:t xml:space="preserve"> at any time, unannounced (hence, “pop”). I will never announce them, so </w:t>
      </w:r>
      <w:r>
        <w:rPr>
          <w:color w:val="222222"/>
          <w:lang w:val="en"/>
        </w:rPr>
        <w:t xml:space="preserve">please </w:t>
      </w:r>
      <w:r w:rsidR="00331C64" w:rsidRPr="00331C64">
        <w:rPr>
          <w:color w:val="222222"/>
          <w:lang w:val="en"/>
        </w:rPr>
        <w:t>do not ask. In the past</w:t>
      </w:r>
      <w:r>
        <w:rPr>
          <w:color w:val="222222"/>
          <w:lang w:val="en"/>
        </w:rPr>
        <w:t>,</w:t>
      </w:r>
      <w:r w:rsidR="00331C64" w:rsidRPr="00331C64">
        <w:rPr>
          <w:color w:val="222222"/>
          <w:lang w:val="en"/>
        </w:rPr>
        <w:t xml:space="preserve"> I have given anywhere from 0 to 4 quizzes, each worth one homework assignment.</w:t>
      </w:r>
    </w:p>
    <w:p w14:paraId="1EB7CBB7" w14:textId="77777777" w:rsidR="00E57A59" w:rsidRDefault="00E57A59" w:rsidP="00F717A7">
      <w:pPr>
        <w:pStyle w:val="NormalWeb"/>
        <w:spacing w:before="0" w:beforeAutospacing="0" w:after="0" w:afterAutospacing="0"/>
        <w:ind w:right="-720"/>
        <w:jc w:val="both"/>
        <w:rPr>
          <w:color w:val="222222"/>
          <w:lang w:val="en"/>
        </w:rPr>
      </w:pPr>
    </w:p>
    <w:p w14:paraId="0C0EEF38" w14:textId="77777777" w:rsidR="00E57A59" w:rsidRPr="00331C64" w:rsidRDefault="00E57A59" w:rsidP="00F717A7">
      <w:pPr>
        <w:pStyle w:val="NormalWeb"/>
        <w:spacing w:before="0" w:beforeAutospacing="0" w:after="0" w:afterAutospacing="0"/>
        <w:ind w:right="-720"/>
        <w:jc w:val="both"/>
        <w:rPr>
          <w:color w:val="222222"/>
          <w:lang w:val="en"/>
        </w:rPr>
      </w:pPr>
    </w:p>
    <w:p w14:paraId="33FBF29D" w14:textId="290A357E" w:rsidR="00331C64" w:rsidRDefault="00331C64" w:rsidP="00F717A7">
      <w:pPr>
        <w:pStyle w:val="NormalWeb"/>
        <w:spacing w:before="0" w:beforeAutospacing="0" w:after="0" w:afterAutospacing="0"/>
        <w:ind w:right="-720"/>
        <w:jc w:val="both"/>
        <w:rPr>
          <w:rStyle w:val="Strong"/>
          <w:color w:val="222222"/>
          <w:lang w:val="en"/>
        </w:rPr>
      </w:pPr>
      <w:r w:rsidRPr="00331C64">
        <w:rPr>
          <w:rStyle w:val="Strong"/>
          <w:color w:val="222222"/>
          <w:lang w:val="en"/>
        </w:rPr>
        <w:t>1</w:t>
      </w:r>
      <w:r w:rsidR="0000465D">
        <w:rPr>
          <w:rStyle w:val="Strong"/>
          <w:color w:val="222222"/>
          <w:lang w:val="en"/>
        </w:rPr>
        <w:t>2</w:t>
      </w:r>
      <w:r w:rsidRPr="00331C64">
        <w:rPr>
          <w:rStyle w:val="Strong"/>
          <w:color w:val="222222"/>
          <w:lang w:val="en"/>
        </w:rPr>
        <w:t>. Late Assignments</w:t>
      </w:r>
    </w:p>
    <w:p w14:paraId="63973E82" w14:textId="77777777" w:rsidR="0040524B" w:rsidRPr="00331C64" w:rsidRDefault="0040524B" w:rsidP="00F717A7">
      <w:pPr>
        <w:pStyle w:val="NormalWeb"/>
        <w:spacing w:before="0" w:beforeAutospacing="0" w:after="0" w:afterAutospacing="0"/>
        <w:ind w:right="-720"/>
        <w:jc w:val="both"/>
        <w:rPr>
          <w:color w:val="222222"/>
          <w:lang w:val="en"/>
        </w:rPr>
      </w:pPr>
    </w:p>
    <w:p w14:paraId="3C45FA63" w14:textId="77777777" w:rsidR="00331C64" w:rsidRDefault="00331C64" w:rsidP="00F717A7">
      <w:pPr>
        <w:pStyle w:val="NormalWeb"/>
        <w:spacing w:before="0" w:beforeAutospacing="0" w:after="0" w:afterAutospacing="0"/>
        <w:ind w:right="-720"/>
        <w:rPr>
          <w:lang w:val="en"/>
        </w:rPr>
      </w:pPr>
      <w:r w:rsidRPr="00331C64">
        <w:rPr>
          <w:lang w:val="en"/>
        </w:rPr>
        <w:t xml:space="preserve">Late assignments are never accepted. </w:t>
      </w:r>
      <w:r w:rsidRPr="00331C64">
        <w:rPr>
          <w:rStyle w:val="Emphasis"/>
          <w:b/>
          <w:bCs/>
          <w:lang w:val="en"/>
        </w:rPr>
        <w:t>Assignments</w:t>
      </w:r>
      <w:r w:rsidRPr="00331C64">
        <w:rPr>
          <w:lang w:val="en"/>
        </w:rPr>
        <w:t xml:space="preserve"> </w:t>
      </w:r>
      <w:r w:rsidRPr="00331C64">
        <w:rPr>
          <w:rStyle w:val="Emphasis"/>
          <w:b/>
          <w:bCs/>
          <w:lang w:val="en"/>
        </w:rPr>
        <w:t>placed in my mail box, or slid under my office door, are treated as late</w:t>
      </w:r>
      <w:r w:rsidRPr="00331C64">
        <w:rPr>
          <w:lang w:val="en"/>
        </w:rPr>
        <w:t xml:space="preserve">, no matter what, </w:t>
      </w:r>
      <w:r w:rsidRPr="00331C64">
        <w:rPr>
          <w:rStyle w:val="Emphasis"/>
          <w:lang w:val="en"/>
        </w:rPr>
        <w:t>no matter when or why they are place there</w:t>
      </w:r>
      <w:r w:rsidRPr="00331C64">
        <w:rPr>
          <w:lang w:val="en"/>
        </w:rPr>
        <w:t xml:space="preserve">. You may never use my mail box or slide material under my door. These will be </w:t>
      </w:r>
      <w:r w:rsidRPr="00331C64">
        <w:rPr>
          <w:rStyle w:val="Emphasis"/>
          <w:b/>
          <w:bCs/>
          <w:lang w:val="en"/>
        </w:rPr>
        <w:t>thrown away</w:t>
      </w:r>
      <w:r w:rsidRPr="00331C64">
        <w:rPr>
          <w:lang w:val="en"/>
        </w:rPr>
        <w:t>. If you have a documented emergency, once you are able to contact me I will then re-weigh your homework score.</w:t>
      </w:r>
    </w:p>
    <w:p w14:paraId="63A376CA" w14:textId="77777777" w:rsidR="0040524B" w:rsidRPr="00331C64" w:rsidRDefault="0040524B" w:rsidP="00F717A7">
      <w:pPr>
        <w:pStyle w:val="NormalWeb"/>
        <w:spacing w:before="0" w:beforeAutospacing="0" w:after="0" w:afterAutospacing="0"/>
        <w:ind w:right="-720"/>
        <w:rPr>
          <w:color w:val="222222"/>
          <w:lang w:val="en"/>
        </w:rPr>
      </w:pPr>
    </w:p>
    <w:p w14:paraId="11110086" w14:textId="7519ACAA" w:rsidR="00331C64" w:rsidRDefault="00331C64" w:rsidP="00F717A7">
      <w:pPr>
        <w:pStyle w:val="NormalWeb"/>
        <w:spacing w:before="0" w:beforeAutospacing="0" w:after="0" w:afterAutospacing="0"/>
        <w:ind w:right="-720"/>
        <w:jc w:val="both"/>
        <w:rPr>
          <w:rStyle w:val="Strong"/>
          <w:color w:val="222222"/>
          <w:lang w:val="en"/>
        </w:rPr>
      </w:pPr>
      <w:r w:rsidRPr="00331C64">
        <w:rPr>
          <w:rStyle w:val="Strong"/>
          <w:color w:val="222222"/>
          <w:lang w:val="en"/>
        </w:rPr>
        <w:t>1</w:t>
      </w:r>
      <w:r w:rsidR="0000465D">
        <w:rPr>
          <w:rStyle w:val="Strong"/>
          <w:color w:val="222222"/>
          <w:lang w:val="en"/>
        </w:rPr>
        <w:t>3</w:t>
      </w:r>
      <w:r w:rsidRPr="00331C64">
        <w:rPr>
          <w:rStyle w:val="Strong"/>
          <w:color w:val="222222"/>
          <w:lang w:val="en"/>
        </w:rPr>
        <w:t>. Tentative Lecture Schedule</w:t>
      </w:r>
    </w:p>
    <w:p w14:paraId="544DBFB0" w14:textId="77777777" w:rsidR="0040524B" w:rsidRPr="00331C64" w:rsidRDefault="0040524B" w:rsidP="00F717A7">
      <w:pPr>
        <w:pStyle w:val="NormalWeb"/>
        <w:spacing w:before="0" w:beforeAutospacing="0" w:after="0" w:afterAutospacing="0"/>
        <w:ind w:right="-720"/>
        <w:jc w:val="both"/>
        <w:rPr>
          <w:color w:val="222222"/>
          <w:lang w:val="en"/>
        </w:rPr>
      </w:pPr>
    </w:p>
    <w:tbl>
      <w:tblPr>
        <w:tblW w:w="8625" w:type="dxa"/>
        <w:tblInd w:w="918" w:type="dxa"/>
        <w:tblCellMar>
          <w:left w:w="0" w:type="dxa"/>
          <w:right w:w="0" w:type="dxa"/>
        </w:tblCellMar>
        <w:tblLook w:val="04A0" w:firstRow="1" w:lastRow="0" w:firstColumn="1" w:lastColumn="0" w:noHBand="0" w:noVBand="1"/>
      </w:tblPr>
      <w:tblGrid>
        <w:gridCol w:w="1096"/>
        <w:gridCol w:w="1972"/>
        <w:gridCol w:w="3021"/>
        <w:gridCol w:w="2536"/>
      </w:tblGrid>
      <w:tr w:rsidR="00331C64" w:rsidRPr="00331C64" w14:paraId="2B5DBEA9" w14:textId="77777777" w:rsidTr="00331C64">
        <w:tc>
          <w:tcPr>
            <w:tcW w:w="1050" w:type="dxa"/>
            <w:tcBorders>
              <w:top w:val="nil"/>
              <w:left w:val="nil"/>
              <w:bottom w:val="nil"/>
              <w:right w:val="nil"/>
            </w:tcBorders>
            <w:tcMar>
              <w:top w:w="0" w:type="dxa"/>
              <w:left w:w="108" w:type="dxa"/>
              <w:bottom w:w="0" w:type="dxa"/>
              <w:right w:w="108" w:type="dxa"/>
            </w:tcMar>
            <w:hideMark/>
          </w:tcPr>
          <w:p w14:paraId="45BFA6D1"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Week</w:t>
            </w:r>
          </w:p>
        </w:tc>
        <w:tc>
          <w:tcPr>
            <w:tcW w:w="4785" w:type="dxa"/>
            <w:gridSpan w:val="2"/>
            <w:tcBorders>
              <w:top w:val="nil"/>
              <w:left w:val="nil"/>
              <w:bottom w:val="nil"/>
              <w:right w:val="nil"/>
            </w:tcBorders>
            <w:tcMar>
              <w:top w:w="0" w:type="dxa"/>
              <w:left w:w="108" w:type="dxa"/>
              <w:bottom w:w="0" w:type="dxa"/>
              <w:right w:w="108" w:type="dxa"/>
            </w:tcMar>
            <w:hideMark/>
          </w:tcPr>
          <w:p w14:paraId="646F7EA2"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Topic</w:t>
            </w:r>
          </w:p>
        </w:tc>
        <w:tc>
          <w:tcPr>
            <w:tcW w:w="2430" w:type="dxa"/>
            <w:tcBorders>
              <w:top w:val="nil"/>
              <w:left w:val="nil"/>
              <w:bottom w:val="nil"/>
              <w:right w:val="nil"/>
            </w:tcBorders>
            <w:tcMar>
              <w:top w:w="0" w:type="dxa"/>
              <w:left w:w="108" w:type="dxa"/>
              <w:bottom w:w="0" w:type="dxa"/>
              <w:right w:w="108" w:type="dxa"/>
            </w:tcMar>
            <w:hideMark/>
          </w:tcPr>
          <w:p w14:paraId="2459FD79"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Chapter (text book)</w:t>
            </w:r>
          </w:p>
        </w:tc>
      </w:tr>
      <w:tr w:rsidR="00331C64" w:rsidRPr="00331C64" w14:paraId="40BDF66D" w14:textId="77777777" w:rsidTr="00331C64">
        <w:tc>
          <w:tcPr>
            <w:tcW w:w="1050" w:type="dxa"/>
            <w:tcBorders>
              <w:top w:val="nil"/>
              <w:left w:val="nil"/>
              <w:bottom w:val="nil"/>
              <w:right w:val="nil"/>
            </w:tcBorders>
            <w:tcMar>
              <w:top w:w="0" w:type="dxa"/>
              <w:left w:w="108" w:type="dxa"/>
              <w:bottom w:w="0" w:type="dxa"/>
              <w:right w:w="108" w:type="dxa"/>
            </w:tcMar>
            <w:hideMark/>
          </w:tcPr>
          <w:p w14:paraId="4668199C" w14:textId="77777777" w:rsidR="00331C64" w:rsidRPr="00331C64" w:rsidRDefault="00331C64" w:rsidP="00F717A7">
            <w:pPr>
              <w:pStyle w:val="NormalWeb"/>
              <w:spacing w:before="0" w:beforeAutospacing="0" w:after="0" w:afterAutospacing="0"/>
              <w:ind w:right="-720"/>
              <w:rPr>
                <w:color w:val="222222"/>
              </w:rPr>
            </w:pPr>
            <w:r w:rsidRPr="00331C64">
              <w:rPr>
                <w:color w:val="222222"/>
              </w:rPr>
              <w:t>1</w:t>
            </w:r>
          </w:p>
        </w:tc>
        <w:tc>
          <w:tcPr>
            <w:tcW w:w="4785" w:type="dxa"/>
            <w:gridSpan w:val="2"/>
            <w:tcBorders>
              <w:top w:val="nil"/>
              <w:left w:val="nil"/>
              <w:bottom w:val="nil"/>
              <w:right w:val="nil"/>
            </w:tcBorders>
            <w:tcMar>
              <w:top w:w="0" w:type="dxa"/>
              <w:left w:w="108" w:type="dxa"/>
              <w:bottom w:w="0" w:type="dxa"/>
              <w:right w:w="108" w:type="dxa"/>
            </w:tcMar>
            <w:hideMark/>
          </w:tcPr>
          <w:p w14:paraId="22AB42B3" w14:textId="77777777" w:rsidR="00331C64" w:rsidRPr="00331C64" w:rsidRDefault="00331C64" w:rsidP="00F717A7">
            <w:pPr>
              <w:pStyle w:val="NormalWeb"/>
              <w:spacing w:before="0" w:beforeAutospacing="0" w:after="0" w:afterAutospacing="0"/>
              <w:ind w:right="-720"/>
              <w:rPr>
                <w:color w:val="222222"/>
              </w:rPr>
            </w:pPr>
            <w:r w:rsidRPr="00331C64">
              <w:rPr>
                <w:color w:val="222222"/>
              </w:rPr>
              <w:t>Statistics review: probability, estimation</w:t>
            </w:r>
          </w:p>
        </w:tc>
        <w:tc>
          <w:tcPr>
            <w:tcW w:w="2430" w:type="dxa"/>
            <w:tcBorders>
              <w:top w:val="nil"/>
              <w:left w:val="nil"/>
              <w:bottom w:val="nil"/>
              <w:right w:val="nil"/>
            </w:tcBorders>
            <w:tcMar>
              <w:top w:w="0" w:type="dxa"/>
              <w:left w:w="108" w:type="dxa"/>
              <w:bottom w:w="0" w:type="dxa"/>
              <w:right w:w="108" w:type="dxa"/>
            </w:tcMar>
            <w:hideMark/>
          </w:tcPr>
          <w:p w14:paraId="1F2A9C61" w14:textId="77777777" w:rsidR="00331C64" w:rsidRPr="00331C64" w:rsidRDefault="00331C64" w:rsidP="00F717A7">
            <w:pPr>
              <w:pStyle w:val="NormalWeb"/>
              <w:spacing w:before="0" w:beforeAutospacing="0" w:after="0" w:afterAutospacing="0"/>
              <w:ind w:right="-720"/>
              <w:rPr>
                <w:color w:val="222222"/>
              </w:rPr>
            </w:pPr>
            <w:r w:rsidRPr="00331C64">
              <w:rPr>
                <w:color w:val="222222"/>
              </w:rPr>
              <w:t>1</w:t>
            </w:r>
          </w:p>
        </w:tc>
      </w:tr>
      <w:tr w:rsidR="00331C64" w:rsidRPr="00331C64" w14:paraId="288E9E4E" w14:textId="77777777" w:rsidTr="00331C64">
        <w:tc>
          <w:tcPr>
            <w:tcW w:w="1050" w:type="dxa"/>
            <w:tcBorders>
              <w:top w:val="nil"/>
              <w:left w:val="nil"/>
              <w:bottom w:val="nil"/>
              <w:right w:val="nil"/>
            </w:tcBorders>
            <w:tcMar>
              <w:top w:w="0" w:type="dxa"/>
              <w:left w:w="108" w:type="dxa"/>
              <w:bottom w:w="0" w:type="dxa"/>
              <w:right w:w="108" w:type="dxa"/>
            </w:tcMar>
            <w:hideMark/>
          </w:tcPr>
          <w:p w14:paraId="52A38E7C" w14:textId="77777777" w:rsidR="00331C64" w:rsidRPr="00331C64" w:rsidRDefault="00331C64" w:rsidP="00F717A7">
            <w:pPr>
              <w:pStyle w:val="NormalWeb"/>
              <w:spacing w:before="0" w:beforeAutospacing="0" w:after="0" w:afterAutospacing="0"/>
              <w:ind w:right="-720"/>
              <w:rPr>
                <w:color w:val="222222"/>
              </w:rPr>
            </w:pPr>
            <w:r w:rsidRPr="00331C64">
              <w:rPr>
                <w:color w:val="222222"/>
              </w:rPr>
              <w:t>2</w:t>
            </w:r>
          </w:p>
        </w:tc>
        <w:tc>
          <w:tcPr>
            <w:tcW w:w="1890" w:type="dxa"/>
            <w:tcBorders>
              <w:top w:val="nil"/>
              <w:left w:val="nil"/>
              <w:bottom w:val="nil"/>
              <w:right w:val="nil"/>
            </w:tcBorders>
            <w:tcMar>
              <w:top w:w="0" w:type="dxa"/>
              <w:left w:w="108" w:type="dxa"/>
              <w:bottom w:w="0" w:type="dxa"/>
              <w:right w:w="108" w:type="dxa"/>
            </w:tcMar>
            <w:hideMark/>
          </w:tcPr>
          <w:p w14:paraId="679E118C" w14:textId="77777777" w:rsidR="00331C64" w:rsidRPr="00331C64" w:rsidRDefault="00331C64" w:rsidP="00F717A7">
            <w:pPr>
              <w:pStyle w:val="NormalWeb"/>
              <w:spacing w:before="0" w:beforeAutospacing="0" w:after="0" w:afterAutospacing="0"/>
              <w:ind w:right="-720"/>
              <w:rPr>
                <w:color w:val="222222"/>
              </w:rPr>
            </w:pPr>
            <w:r w:rsidRPr="00331C64">
              <w:rPr>
                <w:color w:val="222222"/>
              </w:rPr>
              <w:t>hypothesis testing</w:t>
            </w:r>
          </w:p>
        </w:tc>
        <w:tc>
          <w:tcPr>
            <w:tcW w:w="2895" w:type="dxa"/>
            <w:tcBorders>
              <w:top w:val="nil"/>
              <w:left w:val="nil"/>
              <w:bottom w:val="nil"/>
              <w:right w:val="nil"/>
            </w:tcBorders>
            <w:tcMar>
              <w:top w:w="0" w:type="dxa"/>
              <w:left w:w="108" w:type="dxa"/>
              <w:bottom w:w="0" w:type="dxa"/>
              <w:right w:w="108" w:type="dxa"/>
            </w:tcMar>
            <w:hideMark/>
          </w:tcPr>
          <w:p w14:paraId="36141448" w14:textId="77777777" w:rsidR="00331C64" w:rsidRPr="00331C64" w:rsidRDefault="00331C64" w:rsidP="00F717A7">
            <w:pPr>
              <w:ind w:right="-720"/>
              <w:rPr>
                <w:rFonts w:ascii="Times New Roman" w:hAnsi="Times New Roman"/>
                <w:color w:val="222222"/>
              </w:rPr>
            </w:pPr>
          </w:p>
        </w:tc>
        <w:tc>
          <w:tcPr>
            <w:tcW w:w="2430" w:type="dxa"/>
            <w:tcBorders>
              <w:top w:val="nil"/>
              <w:left w:val="nil"/>
              <w:bottom w:val="nil"/>
              <w:right w:val="nil"/>
            </w:tcBorders>
            <w:tcMar>
              <w:top w:w="0" w:type="dxa"/>
              <w:left w:w="108" w:type="dxa"/>
              <w:bottom w:w="0" w:type="dxa"/>
              <w:right w:w="108" w:type="dxa"/>
            </w:tcMar>
            <w:hideMark/>
          </w:tcPr>
          <w:p w14:paraId="3B5AE1A1" w14:textId="77777777" w:rsidR="00331C64" w:rsidRPr="00331C64" w:rsidRDefault="00331C64" w:rsidP="00F717A7">
            <w:pPr>
              <w:ind w:right="-720"/>
              <w:rPr>
                <w:rFonts w:ascii="Times New Roman" w:hAnsi="Times New Roman"/>
                <w:color w:val="222222"/>
              </w:rPr>
            </w:pPr>
          </w:p>
        </w:tc>
      </w:tr>
      <w:tr w:rsidR="00331C64" w:rsidRPr="00331C64" w14:paraId="7741E008" w14:textId="77777777" w:rsidTr="00331C64">
        <w:tc>
          <w:tcPr>
            <w:tcW w:w="1050" w:type="dxa"/>
            <w:tcBorders>
              <w:top w:val="nil"/>
              <w:left w:val="nil"/>
              <w:bottom w:val="nil"/>
              <w:right w:val="nil"/>
            </w:tcBorders>
            <w:tcMar>
              <w:top w:w="0" w:type="dxa"/>
              <w:left w:w="108" w:type="dxa"/>
              <w:bottom w:w="0" w:type="dxa"/>
              <w:right w:w="108" w:type="dxa"/>
            </w:tcMar>
            <w:hideMark/>
          </w:tcPr>
          <w:p w14:paraId="025BCE63" w14:textId="77777777" w:rsidR="00331C64" w:rsidRPr="00331C64" w:rsidRDefault="00331C64" w:rsidP="00F717A7">
            <w:pPr>
              <w:pStyle w:val="NormalWeb"/>
              <w:spacing w:before="0" w:beforeAutospacing="0" w:after="0" w:afterAutospacing="0"/>
              <w:ind w:right="-720"/>
              <w:rPr>
                <w:color w:val="222222"/>
              </w:rPr>
            </w:pPr>
            <w:r w:rsidRPr="00331C64">
              <w:rPr>
                <w:color w:val="222222"/>
              </w:rPr>
              <w:t>2-3</w:t>
            </w:r>
          </w:p>
        </w:tc>
        <w:tc>
          <w:tcPr>
            <w:tcW w:w="4785" w:type="dxa"/>
            <w:gridSpan w:val="2"/>
            <w:tcBorders>
              <w:top w:val="nil"/>
              <w:left w:val="nil"/>
              <w:bottom w:val="nil"/>
              <w:right w:val="nil"/>
            </w:tcBorders>
            <w:tcMar>
              <w:top w:w="0" w:type="dxa"/>
              <w:left w:w="108" w:type="dxa"/>
              <w:bottom w:w="0" w:type="dxa"/>
              <w:right w:w="108" w:type="dxa"/>
            </w:tcMar>
            <w:hideMark/>
          </w:tcPr>
          <w:p w14:paraId="17095A59" w14:textId="77777777" w:rsidR="00331C64" w:rsidRPr="00331C64" w:rsidRDefault="00331C64" w:rsidP="00F717A7">
            <w:pPr>
              <w:pStyle w:val="NormalWeb"/>
              <w:spacing w:before="0" w:beforeAutospacing="0" w:after="0" w:afterAutospacing="0"/>
              <w:ind w:right="-720"/>
              <w:rPr>
                <w:color w:val="222222"/>
              </w:rPr>
            </w:pPr>
            <w:r w:rsidRPr="00331C64">
              <w:rPr>
                <w:color w:val="222222"/>
              </w:rPr>
              <w:t>Linear Regression Model</w:t>
            </w:r>
          </w:p>
        </w:tc>
        <w:tc>
          <w:tcPr>
            <w:tcW w:w="2430" w:type="dxa"/>
            <w:tcBorders>
              <w:top w:val="nil"/>
              <w:left w:val="nil"/>
              <w:bottom w:val="nil"/>
              <w:right w:val="nil"/>
            </w:tcBorders>
            <w:tcMar>
              <w:top w:w="0" w:type="dxa"/>
              <w:left w:w="108" w:type="dxa"/>
              <w:bottom w:w="0" w:type="dxa"/>
              <w:right w:w="108" w:type="dxa"/>
            </w:tcMar>
            <w:hideMark/>
          </w:tcPr>
          <w:p w14:paraId="5CDBCC85" w14:textId="77777777" w:rsidR="00331C64" w:rsidRPr="00331C64" w:rsidRDefault="00331C64" w:rsidP="00F717A7">
            <w:pPr>
              <w:pStyle w:val="NormalWeb"/>
              <w:spacing w:before="0" w:beforeAutospacing="0" w:after="0" w:afterAutospacing="0"/>
              <w:ind w:right="-720"/>
              <w:rPr>
                <w:color w:val="222222"/>
              </w:rPr>
            </w:pPr>
            <w:r w:rsidRPr="00331C64">
              <w:rPr>
                <w:color w:val="222222"/>
              </w:rPr>
              <w:t>2, 4</w:t>
            </w:r>
          </w:p>
        </w:tc>
      </w:tr>
      <w:tr w:rsidR="00331C64" w:rsidRPr="00331C64" w14:paraId="5AA3D019" w14:textId="77777777" w:rsidTr="00331C64">
        <w:tc>
          <w:tcPr>
            <w:tcW w:w="1050" w:type="dxa"/>
            <w:tcBorders>
              <w:top w:val="nil"/>
              <w:left w:val="nil"/>
              <w:bottom w:val="nil"/>
              <w:right w:val="nil"/>
            </w:tcBorders>
            <w:tcMar>
              <w:top w:w="0" w:type="dxa"/>
              <w:left w:w="108" w:type="dxa"/>
              <w:bottom w:w="0" w:type="dxa"/>
              <w:right w:w="108" w:type="dxa"/>
            </w:tcMar>
            <w:hideMark/>
          </w:tcPr>
          <w:p w14:paraId="353C8B51" w14:textId="77777777" w:rsidR="00331C64" w:rsidRPr="00331C64" w:rsidRDefault="00331C64" w:rsidP="00F717A7">
            <w:pPr>
              <w:pStyle w:val="NormalWeb"/>
              <w:spacing w:before="0" w:beforeAutospacing="0" w:after="0" w:afterAutospacing="0"/>
              <w:ind w:right="-720"/>
              <w:rPr>
                <w:color w:val="222222"/>
              </w:rPr>
            </w:pPr>
            <w:r w:rsidRPr="00331C64">
              <w:rPr>
                <w:color w:val="222222"/>
              </w:rPr>
              <w:t>3-4</w:t>
            </w:r>
          </w:p>
        </w:tc>
        <w:tc>
          <w:tcPr>
            <w:tcW w:w="4785" w:type="dxa"/>
            <w:gridSpan w:val="2"/>
            <w:tcBorders>
              <w:top w:val="nil"/>
              <w:left w:val="nil"/>
              <w:bottom w:val="nil"/>
              <w:right w:val="nil"/>
            </w:tcBorders>
            <w:tcMar>
              <w:top w:w="0" w:type="dxa"/>
              <w:left w:w="108" w:type="dxa"/>
              <w:bottom w:w="0" w:type="dxa"/>
              <w:right w:w="108" w:type="dxa"/>
            </w:tcMar>
            <w:hideMark/>
          </w:tcPr>
          <w:p w14:paraId="6EB9785E" w14:textId="77777777" w:rsidR="00331C64" w:rsidRPr="00331C64" w:rsidRDefault="00331C64" w:rsidP="00F717A7">
            <w:pPr>
              <w:pStyle w:val="NormalWeb"/>
              <w:spacing w:before="0" w:beforeAutospacing="0" w:after="0" w:afterAutospacing="0"/>
              <w:ind w:right="-720"/>
              <w:rPr>
                <w:color w:val="222222"/>
              </w:rPr>
            </w:pPr>
            <w:r w:rsidRPr="00331C64">
              <w:rPr>
                <w:color w:val="222222"/>
              </w:rPr>
              <w:t>Properties of OLS Estimators</w:t>
            </w:r>
          </w:p>
        </w:tc>
        <w:tc>
          <w:tcPr>
            <w:tcW w:w="2430" w:type="dxa"/>
            <w:tcBorders>
              <w:top w:val="nil"/>
              <w:left w:val="nil"/>
              <w:bottom w:val="nil"/>
              <w:right w:val="nil"/>
            </w:tcBorders>
            <w:tcMar>
              <w:top w:w="0" w:type="dxa"/>
              <w:left w:w="108" w:type="dxa"/>
              <w:bottom w:w="0" w:type="dxa"/>
              <w:right w:w="108" w:type="dxa"/>
            </w:tcMar>
            <w:hideMark/>
          </w:tcPr>
          <w:p w14:paraId="5C4B9519" w14:textId="77777777" w:rsidR="00331C64" w:rsidRPr="00331C64" w:rsidRDefault="00331C64" w:rsidP="00F717A7">
            <w:pPr>
              <w:pStyle w:val="NormalWeb"/>
              <w:spacing w:before="0" w:beforeAutospacing="0" w:after="0" w:afterAutospacing="0"/>
              <w:ind w:right="-720"/>
              <w:rPr>
                <w:color w:val="222222"/>
              </w:rPr>
            </w:pPr>
            <w:r w:rsidRPr="00331C64">
              <w:rPr>
                <w:color w:val="222222"/>
              </w:rPr>
              <w:t>3</w:t>
            </w:r>
          </w:p>
        </w:tc>
      </w:tr>
      <w:tr w:rsidR="00331C64" w:rsidRPr="00331C64" w14:paraId="7D461197" w14:textId="77777777" w:rsidTr="00331C64">
        <w:tc>
          <w:tcPr>
            <w:tcW w:w="1050" w:type="dxa"/>
            <w:tcBorders>
              <w:top w:val="nil"/>
              <w:left w:val="nil"/>
              <w:bottom w:val="nil"/>
              <w:right w:val="nil"/>
            </w:tcBorders>
            <w:tcMar>
              <w:top w:w="0" w:type="dxa"/>
              <w:left w:w="108" w:type="dxa"/>
              <w:bottom w:w="0" w:type="dxa"/>
              <w:right w:w="108" w:type="dxa"/>
            </w:tcMar>
            <w:hideMark/>
          </w:tcPr>
          <w:p w14:paraId="59733E20" w14:textId="77777777" w:rsidR="00331C64" w:rsidRPr="00331C64" w:rsidRDefault="00331C64" w:rsidP="00F717A7">
            <w:pPr>
              <w:pStyle w:val="NormalWeb"/>
              <w:spacing w:before="0" w:beforeAutospacing="0" w:after="0" w:afterAutospacing="0"/>
              <w:ind w:right="-720"/>
              <w:rPr>
                <w:color w:val="222222"/>
              </w:rPr>
            </w:pPr>
            <w:r w:rsidRPr="00331C64">
              <w:rPr>
                <w:color w:val="222222"/>
              </w:rPr>
              <w:t>5</w:t>
            </w:r>
          </w:p>
        </w:tc>
        <w:tc>
          <w:tcPr>
            <w:tcW w:w="4785" w:type="dxa"/>
            <w:gridSpan w:val="2"/>
            <w:tcBorders>
              <w:top w:val="nil"/>
              <w:left w:val="nil"/>
              <w:bottom w:val="nil"/>
              <w:right w:val="nil"/>
            </w:tcBorders>
            <w:tcMar>
              <w:top w:w="0" w:type="dxa"/>
              <w:left w:w="108" w:type="dxa"/>
              <w:bottom w:w="0" w:type="dxa"/>
              <w:right w:w="108" w:type="dxa"/>
            </w:tcMar>
            <w:hideMark/>
          </w:tcPr>
          <w:p w14:paraId="352332CF" w14:textId="77777777" w:rsidR="00331C64" w:rsidRPr="00331C64" w:rsidRDefault="00331C64" w:rsidP="00F717A7">
            <w:pPr>
              <w:pStyle w:val="NormalWeb"/>
              <w:spacing w:before="0" w:beforeAutospacing="0" w:after="0" w:afterAutospacing="0"/>
              <w:ind w:right="-720"/>
              <w:rPr>
                <w:color w:val="222222"/>
              </w:rPr>
            </w:pPr>
            <w:r w:rsidRPr="00331C64">
              <w:rPr>
                <w:color w:val="222222"/>
              </w:rPr>
              <w:t>Inference with OLS Estimators</w:t>
            </w:r>
          </w:p>
        </w:tc>
        <w:tc>
          <w:tcPr>
            <w:tcW w:w="2430" w:type="dxa"/>
            <w:tcBorders>
              <w:top w:val="nil"/>
              <w:left w:val="nil"/>
              <w:bottom w:val="nil"/>
              <w:right w:val="nil"/>
            </w:tcBorders>
            <w:tcMar>
              <w:top w:w="0" w:type="dxa"/>
              <w:left w:w="108" w:type="dxa"/>
              <w:bottom w:w="0" w:type="dxa"/>
              <w:right w:w="108" w:type="dxa"/>
            </w:tcMar>
            <w:hideMark/>
          </w:tcPr>
          <w:p w14:paraId="2260F93B" w14:textId="77777777" w:rsidR="00331C64" w:rsidRPr="00331C64" w:rsidRDefault="00331C64" w:rsidP="00F717A7">
            <w:pPr>
              <w:pStyle w:val="NormalWeb"/>
              <w:spacing w:before="0" w:beforeAutospacing="0" w:after="0" w:afterAutospacing="0"/>
              <w:ind w:right="-720"/>
              <w:rPr>
                <w:color w:val="222222"/>
              </w:rPr>
            </w:pPr>
            <w:r w:rsidRPr="00331C64">
              <w:rPr>
                <w:color w:val="222222"/>
              </w:rPr>
              <w:t xml:space="preserve">3 </w:t>
            </w:r>
          </w:p>
        </w:tc>
      </w:tr>
      <w:tr w:rsidR="00331C64" w:rsidRPr="00331C64" w14:paraId="52E459C9" w14:textId="77777777" w:rsidTr="00331C64">
        <w:tc>
          <w:tcPr>
            <w:tcW w:w="1050" w:type="dxa"/>
            <w:tcBorders>
              <w:top w:val="nil"/>
              <w:left w:val="nil"/>
              <w:bottom w:val="nil"/>
              <w:right w:val="nil"/>
            </w:tcBorders>
            <w:tcMar>
              <w:top w:w="0" w:type="dxa"/>
              <w:left w:w="108" w:type="dxa"/>
              <w:bottom w:w="0" w:type="dxa"/>
              <w:right w:w="108" w:type="dxa"/>
            </w:tcMar>
            <w:hideMark/>
          </w:tcPr>
          <w:p w14:paraId="041DC0CD" w14:textId="77777777" w:rsidR="00331C64" w:rsidRPr="00331C64" w:rsidRDefault="00331C64" w:rsidP="00F717A7">
            <w:pPr>
              <w:pStyle w:val="NormalWeb"/>
              <w:spacing w:before="0" w:beforeAutospacing="0" w:after="0" w:afterAutospacing="0"/>
              <w:ind w:right="-720"/>
              <w:rPr>
                <w:color w:val="222222"/>
              </w:rPr>
            </w:pPr>
            <w:r w:rsidRPr="00331C64">
              <w:rPr>
                <w:color w:val="222222"/>
              </w:rPr>
              <w:t>6-7</w:t>
            </w:r>
          </w:p>
        </w:tc>
        <w:tc>
          <w:tcPr>
            <w:tcW w:w="4785" w:type="dxa"/>
            <w:gridSpan w:val="2"/>
            <w:tcBorders>
              <w:top w:val="nil"/>
              <w:left w:val="nil"/>
              <w:bottom w:val="nil"/>
              <w:right w:val="nil"/>
            </w:tcBorders>
            <w:tcMar>
              <w:top w:w="0" w:type="dxa"/>
              <w:left w:w="108" w:type="dxa"/>
              <w:bottom w:w="0" w:type="dxa"/>
              <w:right w:w="108" w:type="dxa"/>
            </w:tcMar>
            <w:hideMark/>
          </w:tcPr>
          <w:p w14:paraId="047A1E2A" w14:textId="77777777" w:rsidR="00331C64" w:rsidRPr="00331C64" w:rsidRDefault="00331C64" w:rsidP="00F717A7">
            <w:pPr>
              <w:pStyle w:val="NormalWeb"/>
              <w:spacing w:before="0" w:beforeAutospacing="0" w:after="0" w:afterAutospacing="0"/>
              <w:ind w:right="-720"/>
              <w:rPr>
                <w:color w:val="222222"/>
              </w:rPr>
            </w:pPr>
            <w:r w:rsidRPr="00331C64">
              <w:rPr>
                <w:color w:val="222222"/>
              </w:rPr>
              <w:t>Model Selection, Transformations</w:t>
            </w:r>
          </w:p>
        </w:tc>
        <w:tc>
          <w:tcPr>
            <w:tcW w:w="2430" w:type="dxa"/>
            <w:tcBorders>
              <w:top w:val="nil"/>
              <w:left w:val="nil"/>
              <w:bottom w:val="nil"/>
              <w:right w:val="nil"/>
            </w:tcBorders>
            <w:tcMar>
              <w:top w:w="0" w:type="dxa"/>
              <w:left w:w="108" w:type="dxa"/>
              <w:bottom w:w="0" w:type="dxa"/>
              <w:right w:w="108" w:type="dxa"/>
            </w:tcMar>
            <w:hideMark/>
          </w:tcPr>
          <w:p w14:paraId="5BE3F2BE" w14:textId="77777777" w:rsidR="00331C64" w:rsidRPr="00331C64" w:rsidRDefault="00331C64" w:rsidP="00F717A7">
            <w:pPr>
              <w:pStyle w:val="NormalWeb"/>
              <w:spacing w:before="0" w:beforeAutospacing="0" w:after="0" w:afterAutospacing="0"/>
              <w:ind w:right="-720"/>
              <w:rPr>
                <w:color w:val="222222"/>
              </w:rPr>
            </w:pPr>
            <w:r w:rsidRPr="00331C64">
              <w:rPr>
                <w:color w:val="222222"/>
              </w:rPr>
              <w:t xml:space="preserve">5, 7 </w:t>
            </w:r>
          </w:p>
        </w:tc>
      </w:tr>
      <w:tr w:rsidR="00331C64" w:rsidRPr="00331C64" w14:paraId="61CBA6B4" w14:textId="77777777" w:rsidTr="00331C64">
        <w:tc>
          <w:tcPr>
            <w:tcW w:w="1050" w:type="dxa"/>
            <w:tcBorders>
              <w:top w:val="nil"/>
              <w:left w:val="nil"/>
              <w:bottom w:val="nil"/>
              <w:right w:val="nil"/>
            </w:tcBorders>
            <w:tcMar>
              <w:top w:w="0" w:type="dxa"/>
              <w:left w:w="108" w:type="dxa"/>
              <w:bottom w:w="0" w:type="dxa"/>
              <w:right w:w="108" w:type="dxa"/>
            </w:tcMar>
            <w:hideMark/>
          </w:tcPr>
          <w:p w14:paraId="1D554A0A" w14:textId="77777777" w:rsidR="00331C64" w:rsidRPr="00331C64" w:rsidRDefault="00331C64" w:rsidP="00F717A7">
            <w:pPr>
              <w:pStyle w:val="NormalWeb"/>
              <w:spacing w:before="0" w:beforeAutospacing="0" w:after="0" w:afterAutospacing="0"/>
              <w:ind w:right="-720"/>
              <w:rPr>
                <w:color w:val="222222"/>
              </w:rPr>
            </w:pPr>
            <w:r w:rsidRPr="00331C64">
              <w:rPr>
                <w:color w:val="222222"/>
              </w:rPr>
              <w:t>8</w:t>
            </w:r>
          </w:p>
        </w:tc>
        <w:tc>
          <w:tcPr>
            <w:tcW w:w="4785" w:type="dxa"/>
            <w:gridSpan w:val="2"/>
            <w:tcBorders>
              <w:top w:val="nil"/>
              <w:left w:val="nil"/>
              <w:bottom w:val="nil"/>
              <w:right w:val="nil"/>
            </w:tcBorders>
            <w:tcMar>
              <w:top w:w="0" w:type="dxa"/>
              <w:left w:w="108" w:type="dxa"/>
              <w:bottom w:w="0" w:type="dxa"/>
              <w:right w:w="108" w:type="dxa"/>
            </w:tcMar>
            <w:hideMark/>
          </w:tcPr>
          <w:p w14:paraId="6C062930" w14:textId="77777777" w:rsidR="00331C64" w:rsidRPr="00331C64" w:rsidRDefault="00331C64" w:rsidP="00F717A7">
            <w:pPr>
              <w:pStyle w:val="NormalWeb"/>
              <w:spacing w:before="0" w:beforeAutospacing="0" w:after="0" w:afterAutospacing="0"/>
              <w:ind w:right="-720"/>
              <w:rPr>
                <w:color w:val="222222"/>
              </w:rPr>
            </w:pPr>
            <w:r w:rsidRPr="00331C64">
              <w:rPr>
                <w:color w:val="222222"/>
              </w:rPr>
              <w:t>Dummy Variables</w:t>
            </w:r>
          </w:p>
        </w:tc>
        <w:tc>
          <w:tcPr>
            <w:tcW w:w="2430" w:type="dxa"/>
            <w:tcBorders>
              <w:top w:val="nil"/>
              <w:left w:val="nil"/>
              <w:bottom w:val="nil"/>
              <w:right w:val="nil"/>
            </w:tcBorders>
            <w:tcMar>
              <w:top w:w="0" w:type="dxa"/>
              <w:left w:w="108" w:type="dxa"/>
              <w:bottom w:w="0" w:type="dxa"/>
              <w:right w:w="108" w:type="dxa"/>
            </w:tcMar>
            <w:hideMark/>
          </w:tcPr>
          <w:p w14:paraId="4367022F" w14:textId="77777777" w:rsidR="00331C64" w:rsidRPr="00331C64" w:rsidRDefault="00331C64" w:rsidP="00F717A7">
            <w:pPr>
              <w:pStyle w:val="NormalWeb"/>
              <w:spacing w:before="0" w:beforeAutospacing="0" w:after="0" w:afterAutospacing="0"/>
              <w:ind w:right="-720"/>
              <w:rPr>
                <w:color w:val="222222"/>
              </w:rPr>
            </w:pPr>
            <w:r w:rsidRPr="00331C64">
              <w:rPr>
                <w:color w:val="222222"/>
              </w:rPr>
              <w:t xml:space="preserve">6 </w:t>
            </w:r>
          </w:p>
        </w:tc>
      </w:tr>
      <w:tr w:rsidR="00331C64" w:rsidRPr="00331C64" w14:paraId="5818B01C" w14:textId="77777777" w:rsidTr="00331C64">
        <w:tc>
          <w:tcPr>
            <w:tcW w:w="1050" w:type="dxa"/>
            <w:tcBorders>
              <w:top w:val="nil"/>
              <w:left w:val="nil"/>
              <w:bottom w:val="nil"/>
              <w:right w:val="nil"/>
            </w:tcBorders>
            <w:tcMar>
              <w:top w:w="0" w:type="dxa"/>
              <w:left w:w="108" w:type="dxa"/>
              <w:bottom w:w="0" w:type="dxa"/>
              <w:right w:w="108" w:type="dxa"/>
            </w:tcMar>
            <w:hideMark/>
          </w:tcPr>
          <w:p w14:paraId="5CC73B3A" w14:textId="77777777" w:rsidR="00331C64" w:rsidRPr="00331C64" w:rsidRDefault="00331C64" w:rsidP="00F717A7">
            <w:pPr>
              <w:pStyle w:val="NormalWeb"/>
              <w:spacing w:before="0" w:beforeAutospacing="0" w:after="0" w:afterAutospacing="0"/>
              <w:ind w:right="-720"/>
              <w:rPr>
                <w:color w:val="222222"/>
              </w:rPr>
            </w:pPr>
            <w:r w:rsidRPr="00331C64">
              <w:rPr>
                <w:color w:val="222222"/>
              </w:rPr>
              <w:t>9-10</w:t>
            </w:r>
          </w:p>
        </w:tc>
        <w:tc>
          <w:tcPr>
            <w:tcW w:w="4785" w:type="dxa"/>
            <w:gridSpan w:val="2"/>
            <w:tcBorders>
              <w:top w:val="nil"/>
              <w:left w:val="nil"/>
              <w:bottom w:val="nil"/>
              <w:right w:val="nil"/>
            </w:tcBorders>
            <w:tcMar>
              <w:top w:w="0" w:type="dxa"/>
              <w:left w:w="108" w:type="dxa"/>
              <w:bottom w:w="0" w:type="dxa"/>
              <w:right w:w="108" w:type="dxa"/>
            </w:tcMar>
            <w:hideMark/>
          </w:tcPr>
          <w:p w14:paraId="6238193A" w14:textId="77777777" w:rsidR="00331C64" w:rsidRPr="00331C64" w:rsidRDefault="00331C64" w:rsidP="00F717A7">
            <w:pPr>
              <w:pStyle w:val="NormalWeb"/>
              <w:spacing w:before="0" w:beforeAutospacing="0" w:after="0" w:afterAutospacing="0"/>
              <w:ind w:right="-720"/>
              <w:rPr>
                <w:color w:val="222222"/>
              </w:rPr>
            </w:pPr>
            <w:r w:rsidRPr="00331C64">
              <w:rPr>
                <w:color w:val="222222"/>
              </w:rPr>
              <w:t>Heteroscedasticity</w:t>
            </w:r>
          </w:p>
        </w:tc>
        <w:tc>
          <w:tcPr>
            <w:tcW w:w="2430" w:type="dxa"/>
            <w:tcBorders>
              <w:top w:val="nil"/>
              <w:left w:val="nil"/>
              <w:bottom w:val="nil"/>
              <w:right w:val="nil"/>
            </w:tcBorders>
            <w:tcMar>
              <w:top w:w="0" w:type="dxa"/>
              <w:left w:w="108" w:type="dxa"/>
              <w:bottom w:w="0" w:type="dxa"/>
              <w:right w:w="108" w:type="dxa"/>
            </w:tcMar>
            <w:hideMark/>
          </w:tcPr>
          <w:p w14:paraId="1D2CBB43" w14:textId="77777777" w:rsidR="00331C64" w:rsidRPr="00331C64" w:rsidRDefault="00331C64" w:rsidP="00F717A7">
            <w:pPr>
              <w:pStyle w:val="NormalWeb"/>
              <w:spacing w:before="0" w:beforeAutospacing="0" w:after="0" w:afterAutospacing="0"/>
              <w:ind w:right="-720"/>
              <w:rPr>
                <w:color w:val="222222"/>
              </w:rPr>
            </w:pPr>
            <w:r w:rsidRPr="00331C64">
              <w:rPr>
                <w:color w:val="222222"/>
              </w:rPr>
              <w:t>8</w:t>
            </w:r>
          </w:p>
        </w:tc>
      </w:tr>
      <w:tr w:rsidR="00331C64" w:rsidRPr="00331C64" w14:paraId="38468090" w14:textId="77777777" w:rsidTr="00331C64">
        <w:tc>
          <w:tcPr>
            <w:tcW w:w="1050" w:type="dxa"/>
            <w:tcBorders>
              <w:top w:val="nil"/>
              <w:left w:val="nil"/>
              <w:bottom w:val="nil"/>
              <w:right w:val="nil"/>
            </w:tcBorders>
            <w:tcMar>
              <w:top w:w="0" w:type="dxa"/>
              <w:left w:w="108" w:type="dxa"/>
              <w:bottom w:w="0" w:type="dxa"/>
              <w:right w:w="108" w:type="dxa"/>
            </w:tcMar>
            <w:hideMark/>
          </w:tcPr>
          <w:p w14:paraId="462919E8" w14:textId="77777777" w:rsidR="00331C64" w:rsidRPr="00331C64" w:rsidRDefault="00331C64" w:rsidP="00F717A7">
            <w:pPr>
              <w:pStyle w:val="NormalWeb"/>
              <w:spacing w:before="0" w:beforeAutospacing="0" w:after="0" w:afterAutospacing="0"/>
              <w:ind w:right="-720"/>
              <w:rPr>
                <w:color w:val="222222"/>
              </w:rPr>
            </w:pPr>
            <w:r w:rsidRPr="00331C64">
              <w:rPr>
                <w:color w:val="222222"/>
              </w:rPr>
              <w:t>11</w:t>
            </w:r>
          </w:p>
        </w:tc>
        <w:tc>
          <w:tcPr>
            <w:tcW w:w="4785" w:type="dxa"/>
            <w:gridSpan w:val="2"/>
            <w:tcBorders>
              <w:top w:val="nil"/>
              <w:left w:val="nil"/>
              <w:bottom w:val="nil"/>
              <w:right w:val="nil"/>
            </w:tcBorders>
            <w:tcMar>
              <w:top w:w="0" w:type="dxa"/>
              <w:left w:w="108" w:type="dxa"/>
              <w:bottom w:w="0" w:type="dxa"/>
              <w:right w:w="108" w:type="dxa"/>
            </w:tcMar>
            <w:hideMark/>
          </w:tcPr>
          <w:p w14:paraId="31D3BD29" w14:textId="77777777" w:rsidR="00331C64" w:rsidRPr="00331C64" w:rsidRDefault="00331C64" w:rsidP="00F717A7">
            <w:pPr>
              <w:pStyle w:val="NormalWeb"/>
              <w:spacing w:before="0" w:beforeAutospacing="0" w:after="0" w:afterAutospacing="0"/>
              <w:ind w:right="-720"/>
              <w:rPr>
                <w:color w:val="222222"/>
              </w:rPr>
            </w:pPr>
            <w:r w:rsidRPr="00331C64">
              <w:rPr>
                <w:color w:val="222222"/>
              </w:rPr>
              <w:t>Distributed Lag Models</w:t>
            </w:r>
          </w:p>
        </w:tc>
        <w:tc>
          <w:tcPr>
            <w:tcW w:w="2430" w:type="dxa"/>
            <w:tcBorders>
              <w:top w:val="nil"/>
              <w:left w:val="nil"/>
              <w:bottom w:val="nil"/>
              <w:right w:val="nil"/>
            </w:tcBorders>
            <w:tcMar>
              <w:top w:w="0" w:type="dxa"/>
              <w:left w:w="108" w:type="dxa"/>
              <w:bottom w:w="0" w:type="dxa"/>
              <w:right w:w="108" w:type="dxa"/>
            </w:tcMar>
            <w:hideMark/>
          </w:tcPr>
          <w:p w14:paraId="230CAC9B" w14:textId="77777777" w:rsidR="00331C64" w:rsidRPr="00331C64" w:rsidRDefault="00331C64" w:rsidP="00F717A7">
            <w:pPr>
              <w:pStyle w:val="NormalWeb"/>
              <w:spacing w:before="0" w:beforeAutospacing="0" w:after="0" w:afterAutospacing="0"/>
              <w:ind w:right="-720"/>
              <w:rPr>
                <w:color w:val="222222"/>
              </w:rPr>
            </w:pPr>
            <w:r w:rsidRPr="00331C64">
              <w:rPr>
                <w:color w:val="222222"/>
              </w:rPr>
              <w:t>12</w:t>
            </w:r>
          </w:p>
        </w:tc>
      </w:tr>
      <w:tr w:rsidR="00331C64" w:rsidRPr="00331C64" w14:paraId="3B004AF9" w14:textId="77777777" w:rsidTr="00331C64">
        <w:tc>
          <w:tcPr>
            <w:tcW w:w="1050" w:type="dxa"/>
            <w:tcBorders>
              <w:top w:val="nil"/>
              <w:left w:val="nil"/>
              <w:bottom w:val="nil"/>
              <w:right w:val="nil"/>
            </w:tcBorders>
            <w:tcMar>
              <w:top w:w="0" w:type="dxa"/>
              <w:left w:w="108" w:type="dxa"/>
              <w:bottom w:w="0" w:type="dxa"/>
              <w:right w:w="108" w:type="dxa"/>
            </w:tcMar>
            <w:hideMark/>
          </w:tcPr>
          <w:p w14:paraId="03BEEE61" w14:textId="77777777" w:rsidR="00331C64" w:rsidRPr="00331C64" w:rsidRDefault="00331C64" w:rsidP="00F717A7">
            <w:pPr>
              <w:pStyle w:val="NormalWeb"/>
              <w:spacing w:before="0" w:beforeAutospacing="0" w:after="0" w:afterAutospacing="0"/>
              <w:ind w:right="-720"/>
              <w:rPr>
                <w:color w:val="222222"/>
              </w:rPr>
            </w:pPr>
            <w:r w:rsidRPr="00331C64">
              <w:rPr>
                <w:color w:val="222222"/>
              </w:rPr>
              <w:t>12-13</w:t>
            </w:r>
          </w:p>
        </w:tc>
        <w:tc>
          <w:tcPr>
            <w:tcW w:w="4785" w:type="dxa"/>
            <w:gridSpan w:val="2"/>
            <w:tcBorders>
              <w:top w:val="nil"/>
              <w:left w:val="nil"/>
              <w:bottom w:val="nil"/>
              <w:right w:val="nil"/>
            </w:tcBorders>
            <w:tcMar>
              <w:top w:w="0" w:type="dxa"/>
              <w:left w:w="108" w:type="dxa"/>
              <w:bottom w:w="0" w:type="dxa"/>
              <w:right w:w="108" w:type="dxa"/>
            </w:tcMar>
            <w:hideMark/>
          </w:tcPr>
          <w:p w14:paraId="4ECBBF74" w14:textId="77777777" w:rsidR="00331C64" w:rsidRPr="00331C64" w:rsidRDefault="00331C64" w:rsidP="00F717A7">
            <w:pPr>
              <w:pStyle w:val="NormalWeb"/>
              <w:spacing w:before="0" w:beforeAutospacing="0" w:after="0" w:afterAutospacing="0"/>
              <w:ind w:right="-720"/>
              <w:rPr>
                <w:color w:val="222222"/>
              </w:rPr>
            </w:pPr>
            <w:r w:rsidRPr="00331C64">
              <w:rPr>
                <w:color w:val="222222"/>
              </w:rPr>
              <w:t>Serial Correlation</w:t>
            </w:r>
          </w:p>
        </w:tc>
        <w:tc>
          <w:tcPr>
            <w:tcW w:w="2430" w:type="dxa"/>
            <w:tcBorders>
              <w:top w:val="nil"/>
              <w:left w:val="nil"/>
              <w:bottom w:val="nil"/>
              <w:right w:val="nil"/>
            </w:tcBorders>
            <w:tcMar>
              <w:top w:w="0" w:type="dxa"/>
              <w:left w:w="108" w:type="dxa"/>
              <w:bottom w:w="0" w:type="dxa"/>
              <w:right w:w="108" w:type="dxa"/>
            </w:tcMar>
            <w:hideMark/>
          </w:tcPr>
          <w:p w14:paraId="797C922A" w14:textId="77777777" w:rsidR="00331C64" w:rsidRPr="00331C64" w:rsidRDefault="00331C64" w:rsidP="00F717A7">
            <w:pPr>
              <w:pStyle w:val="NormalWeb"/>
              <w:spacing w:before="0" w:beforeAutospacing="0" w:after="0" w:afterAutospacing="0"/>
              <w:ind w:right="-720"/>
              <w:rPr>
                <w:color w:val="222222"/>
              </w:rPr>
            </w:pPr>
            <w:r w:rsidRPr="00331C64">
              <w:rPr>
                <w:color w:val="222222"/>
              </w:rPr>
              <w:t>13</w:t>
            </w:r>
          </w:p>
        </w:tc>
      </w:tr>
      <w:tr w:rsidR="00331C64" w:rsidRPr="00331C64" w14:paraId="4B131694" w14:textId="77777777" w:rsidTr="00331C64">
        <w:tc>
          <w:tcPr>
            <w:tcW w:w="1050" w:type="dxa"/>
            <w:tcBorders>
              <w:top w:val="nil"/>
              <w:left w:val="nil"/>
              <w:bottom w:val="nil"/>
              <w:right w:val="nil"/>
            </w:tcBorders>
            <w:tcMar>
              <w:top w:w="0" w:type="dxa"/>
              <w:left w:w="108" w:type="dxa"/>
              <w:bottom w:w="0" w:type="dxa"/>
              <w:right w:w="108" w:type="dxa"/>
            </w:tcMar>
            <w:hideMark/>
          </w:tcPr>
          <w:p w14:paraId="1548F3B9" w14:textId="77777777" w:rsidR="00331C64" w:rsidRPr="00331C64" w:rsidRDefault="00331C64" w:rsidP="00F717A7">
            <w:pPr>
              <w:pStyle w:val="NormalWeb"/>
              <w:spacing w:before="0" w:beforeAutospacing="0" w:after="0" w:afterAutospacing="0"/>
              <w:ind w:right="-720"/>
              <w:rPr>
                <w:color w:val="222222"/>
              </w:rPr>
            </w:pPr>
            <w:r w:rsidRPr="00331C64">
              <w:rPr>
                <w:color w:val="222222"/>
              </w:rPr>
              <w:t>13-14</w:t>
            </w:r>
          </w:p>
        </w:tc>
        <w:tc>
          <w:tcPr>
            <w:tcW w:w="4785" w:type="dxa"/>
            <w:gridSpan w:val="2"/>
            <w:tcBorders>
              <w:top w:val="nil"/>
              <w:left w:val="nil"/>
              <w:bottom w:val="nil"/>
              <w:right w:val="nil"/>
            </w:tcBorders>
            <w:tcMar>
              <w:top w:w="0" w:type="dxa"/>
              <w:left w:w="108" w:type="dxa"/>
              <w:bottom w:w="0" w:type="dxa"/>
              <w:right w:w="108" w:type="dxa"/>
            </w:tcMar>
            <w:hideMark/>
          </w:tcPr>
          <w:p w14:paraId="2ABABBB4" w14:textId="77777777" w:rsidR="00331C64" w:rsidRPr="00331C64" w:rsidRDefault="00331C64" w:rsidP="00F717A7">
            <w:pPr>
              <w:pStyle w:val="NormalWeb"/>
              <w:spacing w:before="0" w:beforeAutospacing="0" w:after="0" w:afterAutospacing="0"/>
              <w:ind w:right="-720"/>
              <w:rPr>
                <w:color w:val="222222"/>
              </w:rPr>
            </w:pPr>
            <w:r w:rsidRPr="00331C64">
              <w:rPr>
                <w:color w:val="222222"/>
              </w:rPr>
              <w:t>Qualitative and Limited Dependent Variables</w:t>
            </w:r>
          </w:p>
        </w:tc>
        <w:tc>
          <w:tcPr>
            <w:tcW w:w="2430" w:type="dxa"/>
            <w:tcBorders>
              <w:top w:val="nil"/>
              <w:left w:val="nil"/>
              <w:bottom w:val="nil"/>
              <w:right w:val="nil"/>
            </w:tcBorders>
            <w:tcMar>
              <w:top w:w="0" w:type="dxa"/>
              <w:left w:w="108" w:type="dxa"/>
              <w:bottom w:w="0" w:type="dxa"/>
              <w:right w:w="108" w:type="dxa"/>
            </w:tcMar>
            <w:hideMark/>
          </w:tcPr>
          <w:p w14:paraId="58BFA468" w14:textId="77777777" w:rsidR="00331C64" w:rsidRPr="00331C64" w:rsidRDefault="00331C64" w:rsidP="00F717A7">
            <w:pPr>
              <w:pStyle w:val="NormalWeb"/>
              <w:spacing w:before="0" w:beforeAutospacing="0" w:after="0" w:afterAutospacing="0"/>
              <w:ind w:right="-720"/>
              <w:rPr>
                <w:color w:val="222222"/>
              </w:rPr>
            </w:pPr>
            <w:r w:rsidRPr="00331C64">
              <w:rPr>
                <w:color w:val="222222"/>
              </w:rPr>
              <w:t>11</w:t>
            </w:r>
          </w:p>
        </w:tc>
      </w:tr>
    </w:tbl>
    <w:p w14:paraId="3655FBB7" w14:textId="77777777" w:rsidR="00513E07" w:rsidRPr="00331C64" w:rsidRDefault="00513E07" w:rsidP="00F717A7">
      <w:pPr>
        <w:ind w:right="-720"/>
        <w:rPr>
          <w:rFonts w:ascii="Times New Roman" w:hAnsi="Times New Roman"/>
        </w:rPr>
      </w:pPr>
    </w:p>
    <w:sectPr w:rsidR="00513E07" w:rsidRPr="00331C64" w:rsidSect="00F65917">
      <w:footerReference w:type="defaul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2DBF" w14:textId="77777777" w:rsidR="001E3C0C" w:rsidRDefault="001E3C0C" w:rsidP="00F65917">
      <w:r>
        <w:separator/>
      </w:r>
    </w:p>
  </w:endnote>
  <w:endnote w:type="continuationSeparator" w:id="0">
    <w:p w14:paraId="163F28E2" w14:textId="77777777" w:rsidR="001E3C0C" w:rsidRDefault="001E3C0C" w:rsidP="00F6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008516"/>
      <w:docPartObj>
        <w:docPartGallery w:val="Page Numbers (Bottom of Page)"/>
        <w:docPartUnique/>
      </w:docPartObj>
    </w:sdtPr>
    <w:sdtEndPr>
      <w:rPr>
        <w:noProof/>
      </w:rPr>
    </w:sdtEndPr>
    <w:sdtContent>
      <w:p w14:paraId="4106AA9B" w14:textId="77777777" w:rsidR="00D64255" w:rsidRDefault="00D64255">
        <w:pPr>
          <w:pStyle w:val="Footer"/>
          <w:jc w:val="right"/>
        </w:pPr>
        <w:r>
          <w:fldChar w:fldCharType="begin"/>
        </w:r>
        <w:r>
          <w:instrText xml:space="preserve"> PAGE   \* MERGEFORMAT </w:instrText>
        </w:r>
        <w:r>
          <w:fldChar w:fldCharType="separate"/>
        </w:r>
        <w:r w:rsidR="003218A4">
          <w:rPr>
            <w:noProof/>
          </w:rPr>
          <w:t>1</w:t>
        </w:r>
        <w:r>
          <w:rPr>
            <w:noProof/>
          </w:rPr>
          <w:fldChar w:fldCharType="end"/>
        </w:r>
      </w:p>
    </w:sdtContent>
  </w:sdt>
  <w:p w14:paraId="37CBD39A" w14:textId="77777777" w:rsidR="00D64255" w:rsidRDefault="00D6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ACE5" w14:textId="77777777" w:rsidR="001E3C0C" w:rsidRDefault="001E3C0C" w:rsidP="00F65917">
      <w:r>
        <w:separator/>
      </w:r>
    </w:p>
  </w:footnote>
  <w:footnote w:type="continuationSeparator" w:id="0">
    <w:p w14:paraId="62D45039" w14:textId="77777777" w:rsidR="001E3C0C" w:rsidRDefault="001E3C0C" w:rsidP="00F6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image001"/>
      </v:shape>
    </w:pict>
  </w:numPicBullet>
  <w:abstractNum w:abstractNumId="0" w15:restartNumberingAfterBreak="0">
    <w:nsid w:val="1B565673"/>
    <w:multiLevelType w:val="hybridMultilevel"/>
    <w:tmpl w:val="8B1ACF4C"/>
    <w:lvl w:ilvl="0" w:tplc="5004050C">
      <w:start w:val="1"/>
      <w:numFmt w:val="bullet"/>
      <w:lvlText w:val=""/>
      <w:lvlPicBulletId w:val="0"/>
      <w:lvlJc w:val="left"/>
      <w:pPr>
        <w:tabs>
          <w:tab w:val="num" w:pos="720"/>
        </w:tabs>
        <w:ind w:left="720" w:hanging="360"/>
      </w:pPr>
      <w:rPr>
        <w:rFonts w:ascii="Symbol" w:hAnsi="Symbol" w:hint="default"/>
      </w:rPr>
    </w:lvl>
    <w:lvl w:ilvl="1" w:tplc="EDA0BA34">
      <w:start w:val="1"/>
      <w:numFmt w:val="decimal"/>
      <w:lvlText w:val="%2."/>
      <w:lvlJc w:val="left"/>
      <w:pPr>
        <w:tabs>
          <w:tab w:val="num" w:pos="1440"/>
        </w:tabs>
        <w:ind w:left="1440" w:hanging="360"/>
      </w:pPr>
    </w:lvl>
    <w:lvl w:ilvl="2" w:tplc="D348EB64">
      <w:start w:val="1"/>
      <w:numFmt w:val="decimal"/>
      <w:lvlText w:val="%3."/>
      <w:lvlJc w:val="left"/>
      <w:pPr>
        <w:tabs>
          <w:tab w:val="num" w:pos="2160"/>
        </w:tabs>
        <w:ind w:left="2160" w:hanging="360"/>
      </w:pPr>
    </w:lvl>
    <w:lvl w:ilvl="3" w:tplc="FA1ED200">
      <w:start w:val="1"/>
      <w:numFmt w:val="decimal"/>
      <w:lvlText w:val="%4."/>
      <w:lvlJc w:val="left"/>
      <w:pPr>
        <w:tabs>
          <w:tab w:val="num" w:pos="2880"/>
        </w:tabs>
        <w:ind w:left="2880" w:hanging="360"/>
      </w:pPr>
    </w:lvl>
    <w:lvl w:ilvl="4" w:tplc="C070272E">
      <w:start w:val="1"/>
      <w:numFmt w:val="decimal"/>
      <w:lvlText w:val="%5."/>
      <w:lvlJc w:val="left"/>
      <w:pPr>
        <w:tabs>
          <w:tab w:val="num" w:pos="3600"/>
        </w:tabs>
        <w:ind w:left="3600" w:hanging="360"/>
      </w:pPr>
    </w:lvl>
    <w:lvl w:ilvl="5" w:tplc="8E281FDC">
      <w:start w:val="1"/>
      <w:numFmt w:val="decimal"/>
      <w:lvlText w:val="%6."/>
      <w:lvlJc w:val="left"/>
      <w:pPr>
        <w:tabs>
          <w:tab w:val="num" w:pos="4320"/>
        </w:tabs>
        <w:ind w:left="4320" w:hanging="360"/>
      </w:pPr>
    </w:lvl>
    <w:lvl w:ilvl="6" w:tplc="BC1E80C6">
      <w:start w:val="1"/>
      <w:numFmt w:val="decimal"/>
      <w:lvlText w:val="%7."/>
      <w:lvlJc w:val="left"/>
      <w:pPr>
        <w:tabs>
          <w:tab w:val="num" w:pos="5040"/>
        </w:tabs>
        <w:ind w:left="5040" w:hanging="360"/>
      </w:pPr>
    </w:lvl>
    <w:lvl w:ilvl="7" w:tplc="BFBC237E">
      <w:start w:val="1"/>
      <w:numFmt w:val="decimal"/>
      <w:lvlText w:val="%8."/>
      <w:lvlJc w:val="left"/>
      <w:pPr>
        <w:tabs>
          <w:tab w:val="num" w:pos="5760"/>
        </w:tabs>
        <w:ind w:left="5760" w:hanging="360"/>
      </w:pPr>
    </w:lvl>
    <w:lvl w:ilvl="8" w:tplc="EE328226">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17"/>
    <w:rsid w:val="0000465D"/>
    <w:rsid w:val="0001450B"/>
    <w:rsid w:val="001412A9"/>
    <w:rsid w:val="001E3C0C"/>
    <w:rsid w:val="0022176E"/>
    <w:rsid w:val="003218A4"/>
    <w:rsid w:val="00331C64"/>
    <w:rsid w:val="003635BA"/>
    <w:rsid w:val="003E4E60"/>
    <w:rsid w:val="0040524B"/>
    <w:rsid w:val="00513E07"/>
    <w:rsid w:val="005226F5"/>
    <w:rsid w:val="005900B4"/>
    <w:rsid w:val="005C50ED"/>
    <w:rsid w:val="00623B83"/>
    <w:rsid w:val="00636552"/>
    <w:rsid w:val="0064709A"/>
    <w:rsid w:val="00682BFC"/>
    <w:rsid w:val="00731872"/>
    <w:rsid w:val="008004A6"/>
    <w:rsid w:val="0081626B"/>
    <w:rsid w:val="008230DF"/>
    <w:rsid w:val="008576A2"/>
    <w:rsid w:val="0099489F"/>
    <w:rsid w:val="009F1737"/>
    <w:rsid w:val="00A3480C"/>
    <w:rsid w:val="00A852F9"/>
    <w:rsid w:val="00AA2341"/>
    <w:rsid w:val="00B629C9"/>
    <w:rsid w:val="00C0664F"/>
    <w:rsid w:val="00C95C6F"/>
    <w:rsid w:val="00CA1565"/>
    <w:rsid w:val="00CC1654"/>
    <w:rsid w:val="00CC1D02"/>
    <w:rsid w:val="00CF3F1D"/>
    <w:rsid w:val="00D64255"/>
    <w:rsid w:val="00D81BBB"/>
    <w:rsid w:val="00E13A59"/>
    <w:rsid w:val="00E57A59"/>
    <w:rsid w:val="00EF7718"/>
    <w:rsid w:val="00F41DE7"/>
    <w:rsid w:val="00F46336"/>
    <w:rsid w:val="00F65917"/>
    <w:rsid w:val="00F717A7"/>
    <w:rsid w:val="00FB17B1"/>
    <w:rsid w:val="00FE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32D"/>
  <w15:docId w15:val="{F2723C22-7DAE-47EC-B704-FA47BCD3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17"/>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17"/>
    <w:rPr>
      <w:color w:val="993300"/>
      <w:u w:val="single"/>
    </w:rPr>
  </w:style>
  <w:style w:type="paragraph" w:styleId="CommentText">
    <w:name w:val="annotation text"/>
    <w:basedOn w:val="Normal"/>
    <w:link w:val="CommentTextChar"/>
    <w:uiPriority w:val="99"/>
    <w:unhideWhenUsed/>
    <w:rsid w:val="00F65917"/>
  </w:style>
  <w:style w:type="character" w:customStyle="1" w:styleId="CommentTextChar">
    <w:name w:val="Comment Text Char"/>
    <w:basedOn w:val="DefaultParagraphFont"/>
    <w:link w:val="CommentText"/>
    <w:uiPriority w:val="99"/>
    <w:rsid w:val="00F65917"/>
    <w:rPr>
      <w:rFonts w:ascii="Book Antiqua" w:eastAsia="Times New Roman" w:hAnsi="Book Antiqua" w:cs="Times New Roman"/>
      <w:color w:val="000000"/>
      <w:sz w:val="24"/>
      <w:szCs w:val="24"/>
    </w:rPr>
  </w:style>
  <w:style w:type="paragraph" w:styleId="BalloonText">
    <w:name w:val="Balloon Text"/>
    <w:basedOn w:val="Normal"/>
    <w:link w:val="BalloonTextChar"/>
    <w:uiPriority w:val="99"/>
    <w:semiHidden/>
    <w:unhideWhenUsed/>
    <w:rsid w:val="00F65917"/>
    <w:rPr>
      <w:rFonts w:ascii="Tahoma" w:hAnsi="Tahoma" w:cs="Tahoma"/>
      <w:sz w:val="16"/>
      <w:szCs w:val="16"/>
    </w:rPr>
  </w:style>
  <w:style w:type="character" w:customStyle="1" w:styleId="BalloonTextChar">
    <w:name w:val="Balloon Text Char"/>
    <w:basedOn w:val="DefaultParagraphFont"/>
    <w:link w:val="BalloonText"/>
    <w:uiPriority w:val="99"/>
    <w:semiHidden/>
    <w:rsid w:val="00F65917"/>
    <w:rPr>
      <w:rFonts w:ascii="Tahoma" w:eastAsia="Times New Roman" w:hAnsi="Tahoma" w:cs="Tahoma"/>
      <w:color w:val="000000"/>
      <w:sz w:val="16"/>
      <w:szCs w:val="16"/>
    </w:rPr>
  </w:style>
  <w:style w:type="paragraph" w:styleId="Header">
    <w:name w:val="header"/>
    <w:basedOn w:val="Normal"/>
    <w:link w:val="HeaderChar"/>
    <w:uiPriority w:val="99"/>
    <w:unhideWhenUsed/>
    <w:rsid w:val="00F65917"/>
    <w:pPr>
      <w:tabs>
        <w:tab w:val="center" w:pos="4680"/>
        <w:tab w:val="right" w:pos="9360"/>
      </w:tabs>
    </w:pPr>
  </w:style>
  <w:style w:type="character" w:customStyle="1" w:styleId="HeaderChar">
    <w:name w:val="Header Char"/>
    <w:basedOn w:val="DefaultParagraphFont"/>
    <w:link w:val="Header"/>
    <w:uiPriority w:val="99"/>
    <w:rsid w:val="00F65917"/>
    <w:rPr>
      <w:rFonts w:ascii="Book Antiqua" w:eastAsia="Times New Roman" w:hAnsi="Book Antiqua" w:cs="Times New Roman"/>
      <w:color w:val="000000"/>
      <w:sz w:val="24"/>
      <w:szCs w:val="24"/>
    </w:rPr>
  </w:style>
  <w:style w:type="paragraph" w:styleId="Footer">
    <w:name w:val="footer"/>
    <w:basedOn w:val="Normal"/>
    <w:link w:val="FooterChar"/>
    <w:uiPriority w:val="99"/>
    <w:unhideWhenUsed/>
    <w:rsid w:val="00F65917"/>
    <w:pPr>
      <w:tabs>
        <w:tab w:val="center" w:pos="4680"/>
        <w:tab w:val="right" w:pos="9360"/>
      </w:tabs>
    </w:pPr>
  </w:style>
  <w:style w:type="character" w:customStyle="1" w:styleId="FooterChar">
    <w:name w:val="Footer Char"/>
    <w:basedOn w:val="DefaultParagraphFont"/>
    <w:link w:val="Footer"/>
    <w:uiPriority w:val="99"/>
    <w:rsid w:val="00F65917"/>
    <w:rPr>
      <w:rFonts w:ascii="Book Antiqua" w:eastAsia="Times New Roman" w:hAnsi="Book Antiqua" w:cs="Times New Roman"/>
      <w:color w:val="000000"/>
      <w:sz w:val="24"/>
      <w:szCs w:val="24"/>
    </w:rPr>
  </w:style>
  <w:style w:type="paragraph" w:styleId="ListParagraph">
    <w:name w:val="List Paragraph"/>
    <w:basedOn w:val="Normal"/>
    <w:uiPriority w:val="34"/>
    <w:qFormat/>
    <w:rsid w:val="008004A6"/>
    <w:pPr>
      <w:ind w:left="720"/>
      <w:contextualSpacing/>
    </w:pPr>
  </w:style>
  <w:style w:type="paragraph" w:styleId="NormalWeb">
    <w:name w:val="Normal (Web)"/>
    <w:basedOn w:val="Normal"/>
    <w:uiPriority w:val="99"/>
    <w:unhideWhenUsed/>
    <w:rsid w:val="00331C64"/>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331C64"/>
    <w:rPr>
      <w:b/>
      <w:bCs/>
    </w:rPr>
  </w:style>
  <w:style w:type="character" w:styleId="Emphasis">
    <w:name w:val="Emphasis"/>
    <w:basedOn w:val="DefaultParagraphFont"/>
    <w:uiPriority w:val="20"/>
    <w:qFormat/>
    <w:rsid w:val="00331C64"/>
    <w:rPr>
      <w:i/>
      <w:iCs/>
    </w:rPr>
  </w:style>
  <w:style w:type="paragraph" w:customStyle="1" w:styleId="xmsonormal">
    <w:name w:val="x_msonormal"/>
    <w:basedOn w:val="Normal"/>
    <w:rsid w:val="00CC1D02"/>
    <w:pPr>
      <w:spacing w:before="100" w:beforeAutospacing="1" w:after="100" w:afterAutospacing="1"/>
    </w:pPr>
    <w:rPr>
      <w:rFonts w:ascii="Times New Roman" w:hAnsi="Times New Roman"/>
      <w:color w:val="auto"/>
    </w:rPr>
  </w:style>
  <w:style w:type="character" w:styleId="FollowedHyperlink">
    <w:name w:val="FollowedHyperlink"/>
    <w:basedOn w:val="DefaultParagraphFont"/>
    <w:uiPriority w:val="99"/>
    <w:semiHidden/>
    <w:unhideWhenUsed/>
    <w:rsid w:val="0022176E"/>
    <w:rPr>
      <w:color w:val="800080" w:themeColor="followedHyperlink"/>
      <w:u w:val="single"/>
    </w:rPr>
  </w:style>
  <w:style w:type="character" w:styleId="UnresolvedMention">
    <w:name w:val="Unresolved Mention"/>
    <w:basedOn w:val="DefaultParagraphFont"/>
    <w:uiPriority w:val="99"/>
    <w:semiHidden/>
    <w:unhideWhenUsed/>
    <w:rsid w:val="0022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9885">
      <w:bodyDiv w:val="1"/>
      <w:marLeft w:val="0"/>
      <w:marRight w:val="0"/>
      <w:marTop w:val="0"/>
      <w:marBottom w:val="0"/>
      <w:divBdr>
        <w:top w:val="none" w:sz="0" w:space="0" w:color="auto"/>
        <w:left w:val="none" w:sz="0" w:space="0" w:color="auto"/>
        <w:bottom w:val="none" w:sz="0" w:space="0" w:color="auto"/>
        <w:right w:val="none" w:sz="0" w:space="0" w:color="auto"/>
      </w:divBdr>
    </w:div>
    <w:div w:id="4628947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5605506">
          <w:marLeft w:val="0"/>
          <w:marRight w:val="0"/>
          <w:marTop w:val="0"/>
          <w:marBottom w:val="0"/>
          <w:divBdr>
            <w:top w:val="none" w:sz="0" w:space="0" w:color="auto"/>
            <w:left w:val="none" w:sz="0" w:space="0" w:color="auto"/>
            <w:bottom w:val="none" w:sz="0" w:space="0" w:color="auto"/>
            <w:right w:val="none" w:sz="0" w:space="0" w:color="auto"/>
          </w:divBdr>
          <w:divsChild>
            <w:div w:id="1466240794">
              <w:marLeft w:val="0"/>
              <w:marRight w:val="0"/>
              <w:marTop w:val="0"/>
              <w:marBottom w:val="0"/>
              <w:divBdr>
                <w:top w:val="none" w:sz="0" w:space="0" w:color="auto"/>
                <w:left w:val="none" w:sz="0" w:space="0" w:color="auto"/>
                <w:bottom w:val="none" w:sz="0" w:space="0" w:color="auto"/>
                <w:right w:val="none" w:sz="0" w:space="0" w:color="auto"/>
              </w:divBdr>
              <w:divsChild>
                <w:div w:id="1719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jbhi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hill@email.unc.edu" TargetMode="External"/><Relationship Id="rId12" Type="http://schemas.openxmlformats.org/officeDocument/2006/relationships/hyperlink" Target="http://www.unc.edu/~jbhill/STATA_bad_good_writeu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edu/~jbhill/STATA_write_up_exampl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ftware.sites.unc.edu/software/" TargetMode="External"/><Relationship Id="rId4" Type="http://schemas.openxmlformats.org/officeDocument/2006/relationships/webSettings" Target="webSettings.xml"/><Relationship Id="rId9" Type="http://schemas.openxmlformats.org/officeDocument/2006/relationships/hyperlink" Target="https://www.stata.com/order/new/edu/gradplans/student-pric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JBHILL</dc:creator>
  <cp:lastModifiedBy>Lenovo User</cp:lastModifiedBy>
  <cp:revision>14</cp:revision>
  <cp:lastPrinted>2013-08-10T14:56:00Z</cp:lastPrinted>
  <dcterms:created xsi:type="dcterms:W3CDTF">2019-08-02T13:19:00Z</dcterms:created>
  <dcterms:modified xsi:type="dcterms:W3CDTF">2019-08-03T13:27:00Z</dcterms:modified>
</cp:coreProperties>
</file>